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86" w:rsidRDefault="00367F86" w:rsidP="0083470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СЕМЕННИКОВСКОГО СЕЛЬСОВЕТА</w:t>
      </w:r>
    </w:p>
    <w:p w:rsidR="00367F86" w:rsidRDefault="00367F86" w:rsidP="0083470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ЕРМАКОВСКОГО РАЙОНА КРАСНОЯРСКОГО КРАЯ</w:t>
      </w:r>
    </w:p>
    <w:p w:rsidR="00367F86" w:rsidRDefault="00367F86" w:rsidP="00834701">
      <w:pPr>
        <w:pStyle w:val="ConsPlusTitle"/>
        <w:widowControl/>
        <w:rPr>
          <w:color w:val="000000"/>
          <w:sz w:val="28"/>
          <w:szCs w:val="28"/>
        </w:rPr>
      </w:pPr>
    </w:p>
    <w:p w:rsidR="00367F86" w:rsidRDefault="00367F86" w:rsidP="00834701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367F86" w:rsidRDefault="00367F86" w:rsidP="00834701">
      <w:pPr>
        <w:pStyle w:val="ConsPlusTitle"/>
        <w:widowControl/>
        <w:rPr>
          <w:color w:val="000000"/>
          <w:sz w:val="28"/>
          <w:szCs w:val="28"/>
        </w:rPr>
      </w:pPr>
    </w:p>
    <w:p w:rsidR="00367F86" w:rsidRDefault="00367F86" w:rsidP="00834701">
      <w:pPr>
        <w:pStyle w:val="ConsPlusTitle"/>
        <w:widowControl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27.11.2023</w:t>
      </w:r>
      <w:r w:rsidRPr="006379B2">
        <w:rPr>
          <w:b w:val="0"/>
          <w:color w:val="000000"/>
          <w:sz w:val="28"/>
          <w:szCs w:val="28"/>
        </w:rPr>
        <w:t xml:space="preserve">  г. </w:t>
      </w:r>
      <w:r w:rsidRPr="006379B2">
        <w:rPr>
          <w:b w:val="0"/>
          <w:color w:val="000000"/>
          <w:sz w:val="28"/>
          <w:szCs w:val="28"/>
        </w:rPr>
        <w:tab/>
      </w:r>
      <w:r w:rsidRPr="006379B2">
        <w:rPr>
          <w:b w:val="0"/>
          <w:color w:val="000000"/>
          <w:sz w:val="28"/>
          <w:szCs w:val="28"/>
        </w:rPr>
        <w:tab/>
      </w:r>
      <w:r w:rsidRPr="006379B2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>с. Семенниково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>N 37-п</w:t>
      </w:r>
    </w:p>
    <w:p w:rsidR="00367F86" w:rsidRPr="006379B2" w:rsidRDefault="00367F86" w:rsidP="00834701">
      <w:pPr>
        <w:pStyle w:val="ConsPlusTitle"/>
        <w:widowControl/>
        <w:rPr>
          <w:b w:val="0"/>
          <w:color w:val="000000"/>
          <w:sz w:val="28"/>
          <w:szCs w:val="28"/>
        </w:rPr>
      </w:pPr>
    </w:p>
    <w:p w:rsidR="00367F86" w:rsidRPr="003C14A0" w:rsidRDefault="00367F86" w:rsidP="00353AC3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 утверждении Программ</w:t>
      </w:r>
      <w:r w:rsidRPr="003C14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профилактики рисков причинения вреда (ущерба) охраняемым законом ценнос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тям по муниципальному </w:t>
      </w:r>
      <w:r w:rsidRPr="003C14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контролю в границах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Семенниковского</w:t>
      </w:r>
      <w:r w:rsidRPr="003C14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3C14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67F86" w:rsidRDefault="00367F86" w:rsidP="007E07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Par94"/>
      <w:bookmarkEnd w:id="0"/>
      <w:r w:rsidRPr="003C14A0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Default="00367F8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уководствуясь Федеральным </w:t>
      </w:r>
      <w:hyperlink r:id="rId5" w:tgtFrame="_blank" w:history="1">
        <w:r w:rsidRPr="00353AC3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,</w:t>
      </w:r>
      <w:r w:rsidRPr="00174853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Постановлением</w:t>
      </w:r>
      <w:r w:rsidRPr="00174853">
        <w:rPr>
          <w:rFonts w:ascii="Arial" w:hAnsi="Arial" w:cs="Arial"/>
          <w:i/>
          <w:iCs/>
          <w:sz w:val="24"/>
          <w:szCs w:val="24"/>
          <w:shd w:val="clear" w:color="auto" w:fill="FFFFFF"/>
          <w:lang w:eastAsia="ru-RU"/>
        </w:rPr>
        <w:t> </w:t>
      </w:r>
      <w:r w:rsidRPr="00174853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Правительства РФ </w:t>
      </w:r>
      <w:hyperlink r:id="rId6" w:tgtFrame="_blank" w:history="1">
        <w:r w:rsidRPr="00174853">
          <w:rPr>
            <w:rFonts w:ascii="Arial" w:hAnsi="Arial" w:cs="Arial"/>
            <w:sz w:val="24"/>
            <w:szCs w:val="24"/>
            <w:shd w:val="clear" w:color="auto" w:fill="FFFFFF"/>
            <w:lang w:eastAsia="ru-RU"/>
          </w:rPr>
          <w:t>от 25 июня 2021 года № 990</w:t>
        </w:r>
      </w:hyperlink>
      <w:r w:rsidRPr="00174853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 w:cs="Arial"/>
          <w:sz w:val="24"/>
          <w:szCs w:val="24"/>
          <w:lang w:eastAsia="ru-RU"/>
        </w:rPr>
        <w:t>, </w:t>
      </w:r>
      <w:r w:rsidRPr="00174853">
        <w:rPr>
          <w:rFonts w:ascii="Arial" w:hAnsi="Arial" w:cs="Arial"/>
          <w:sz w:val="24"/>
          <w:szCs w:val="24"/>
          <w:lang w:eastAsia="ru-RU"/>
        </w:rPr>
        <w:t> </w:t>
      </w:r>
      <w:hyperlink r:id="rId7" w:tgtFrame="_blank" w:history="1">
        <w:r w:rsidRPr="00174853">
          <w:rPr>
            <w:rFonts w:ascii="Arial" w:hAnsi="Arial" w:cs="Arial"/>
            <w:sz w:val="24"/>
            <w:szCs w:val="24"/>
            <w:lang w:eastAsia="ru-RU"/>
          </w:rPr>
          <w:t xml:space="preserve">Уставом </w:t>
        </w:r>
        <w:r>
          <w:rPr>
            <w:rFonts w:ascii="Arial" w:hAnsi="Arial" w:cs="Arial"/>
            <w:sz w:val="24"/>
            <w:szCs w:val="24"/>
            <w:lang w:eastAsia="ru-RU"/>
          </w:rPr>
          <w:t>Семенниковского</w:t>
        </w:r>
        <w:r w:rsidRPr="00174853">
          <w:rPr>
            <w:rFonts w:ascii="Arial" w:hAnsi="Arial" w:cs="Arial"/>
            <w:sz w:val="24"/>
            <w:szCs w:val="24"/>
            <w:lang w:eastAsia="ru-RU"/>
          </w:rPr>
          <w:t xml:space="preserve">  сельсовета</w:t>
        </w:r>
      </w:hyperlink>
    </w:p>
    <w:p w:rsidR="00367F86" w:rsidRPr="007E648D" w:rsidRDefault="00367F8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 ПОСТАНОВЛЯЮ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367F86" w:rsidRDefault="00367F8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1. 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. Утвердить прилагаемые программы профилактики нарушений в рамках осуществления муниципального контроля на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по следующим видам муниципального контроля:</w:t>
      </w:r>
    </w:p>
    <w:p w:rsidR="00367F86" w:rsidRDefault="00367F8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1.1.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 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год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 сфере муниципального жилищного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троля на территории Семенниковского сельсовета Ермаковского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согласно приложению № 1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367F86" w:rsidRDefault="00367F8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1.2.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согласно приложению № 2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367F86" w:rsidRDefault="00367F8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1.3.</w:t>
      </w:r>
      <w:r w:rsidRPr="00353AC3"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 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согласно приложению № 3.</w:t>
      </w:r>
    </w:p>
    <w:p w:rsidR="00367F86" w:rsidRPr="00461117" w:rsidRDefault="00367F8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2. Опубликовать настоящее постановле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ние в «информационном бюллетене с. Семенниково»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 и на официальном сайте адми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нистрации Семенниковского сельсовета </w:t>
      </w:r>
      <w:r>
        <w:rPr>
          <w:rFonts w:ascii="Arial" w:hAnsi="Arial" w:cs="Arial"/>
          <w:color w:val="000000"/>
          <w:sz w:val="24"/>
          <w:szCs w:val="24"/>
          <w:lang w:val="en-US" w:eastAsia="ru-RU"/>
        </w:rPr>
        <w:t>http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://семенниково.рф</w:t>
      </w:r>
      <w:r w:rsidRPr="0046111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val="en-US" w:eastAsia="ru-RU"/>
        </w:rPr>
        <w:t>ru</w:t>
      </w:r>
    </w:p>
    <w:p w:rsidR="00367F86" w:rsidRPr="007E648D" w:rsidRDefault="00367F8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3. Постановление вступает в силу с 01.01.202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 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г.</w:t>
      </w:r>
    </w:p>
    <w:p w:rsidR="00367F86" w:rsidRPr="007E648D" w:rsidRDefault="00367F8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4. Контроль за исполнением настоящего постановления оставляю за собой.</w:t>
      </w:r>
    </w:p>
    <w:p w:rsidR="00367F86" w:rsidRPr="007E648D" w:rsidRDefault="00367F8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Default="00367F86" w:rsidP="008347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Глава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</w:p>
    <w:p w:rsidR="00367F86" w:rsidRDefault="00367F86" w:rsidP="008347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Семенниковского сельсовета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С.И. Рыжих</w:t>
      </w:r>
    </w:p>
    <w:p w:rsidR="00367F86" w:rsidRPr="00064C0B" w:rsidRDefault="00367F86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367F86" w:rsidRPr="00064C0B" w:rsidRDefault="00367F86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367F86" w:rsidRDefault="00367F86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367F86" w:rsidRDefault="00367F86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 сельсовета</w:t>
      </w:r>
    </w:p>
    <w:p w:rsidR="00367F86" w:rsidRDefault="00367F86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367F86" w:rsidRDefault="00367F86" w:rsidP="00834701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27.11.2023 № 37 -п</w:t>
      </w:r>
    </w:p>
    <w:p w:rsidR="00367F86" w:rsidRDefault="00367F86" w:rsidP="007E07F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67F86" w:rsidRDefault="00367F86" w:rsidP="00064C0B"/>
    <w:p w:rsidR="00367F86" w:rsidRPr="00461117" w:rsidRDefault="00367F86" w:rsidP="00D325A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 на 202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46111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год в сфере муниципального жилищного кон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троля на территории Семенниковского сельсовета Ермаковского</w:t>
      </w:r>
      <w:r w:rsidRPr="0046111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337AE6" w:rsidRDefault="00367F86" w:rsidP="00D325AC">
      <w:pPr>
        <w:spacing w:after="0" w:line="24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8" w:tgtFrame="_blank" w:history="1">
        <w:r w:rsidRPr="00337AE6">
          <w:rPr>
            <w:rFonts w:ascii="Arial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9" w:tgtFrame="_blank" w:history="1">
        <w:r w:rsidRPr="00337AE6">
          <w:rPr>
            <w:rFonts w:ascii="Arial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 муниципального жилищного контроля в граница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х Семенниковского сельсовета Ермаковского района Красноярского края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 (далее – муниципальный жилищный контроль).</w:t>
      </w:r>
    </w:p>
    <w:p w:rsidR="00367F86" w:rsidRPr="00337AE6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10" w:tgtFrame="_blank" w:history="1">
        <w:r w:rsidRPr="00337AE6">
          <w:rPr>
            <w:rFonts w:ascii="Arial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вления в Российской Федерации» Уставом Семенниковского сельсовета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, Администраци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я Семенниковского сельсовета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 xml:space="preserve"> (далее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 xml:space="preserve"> Администрация) является уполномоченным органом по осуществлению муниципального жилищного контроля.</w:t>
      </w:r>
    </w:p>
    <w:p w:rsidR="00367F86" w:rsidRDefault="00367F86" w:rsidP="00D325A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367F86" w:rsidRPr="002459A6" w:rsidRDefault="00367F86" w:rsidP="002459A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1.1. Вид муниципального контроля: муниципальный жилищный контроль.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67F86" w:rsidRPr="002459A6" w:rsidRDefault="00367F86" w:rsidP="002459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hAnsi="Arial" w:cs="Arial"/>
          <w:color w:val="000000"/>
          <w:sz w:val="24"/>
          <w:szCs w:val="24"/>
          <w:lang w:eastAsia="ru-RU"/>
        </w:rPr>
        <w:t>требований к: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использованию и сохранности жилищного фонда;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жилым помещениям, их использованию и содержанию;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формированию фондов капитального ремонта;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 система);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3)  правил: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содержания общего имущества в многоквартирном доме;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AB4205" w:rsidRDefault="00367F86" w:rsidP="00D325A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 Цели и задачи реализации Программы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2.1. Целями профилактической работы являются: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4) предупреждение нарушений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5) снижение административной нагрузки на контролируемых лиц;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6) снижение размера ущерба, причиняемого охраняемым законом ценностям.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2.2. Задачами профилактической работы являются: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1) укрепление системы профилактики нарушений обязательных требований;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67F86" w:rsidRPr="007E648D" w:rsidRDefault="00367F8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В положении о виде контроля с</w:t>
      </w:r>
      <w:r w:rsidRPr="007E648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648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обследование) не предусмотрена, следовательно, в программе способы само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648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обследования в автоматизированном режиме не определены (ч.1 ст.51 № 248-ФЗ).</w:t>
      </w:r>
    </w:p>
    <w:p w:rsidR="00367F86" w:rsidRPr="007E648D" w:rsidRDefault="00367F86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AB4205" w:rsidRDefault="00367F86" w:rsidP="00D325A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367F86" w:rsidRPr="007E648D" w:rsidRDefault="00367F86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99"/>
        <w:gridCol w:w="3717"/>
        <w:gridCol w:w="3055"/>
        <w:gridCol w:w="2199"/>
      </w:tblGrid>
      <w:tr w:rsidR="00367F86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67F86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67F86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67F86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67F86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67F86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367F86" w:rsidRPr="007E648D" w:rsidRDefault="00367F8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67F86" w:rsidRPr="007E648D" w:rsidRDefault="00367F8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67F86" w:rsidRPr="007E648D" w:rsidRDefault="00367F86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AB4205" w:rsidRDefault="00367F86" w:rsidP="00D325A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367F86" w:rsidRPr="007E648D" w:rsidRDefault="00367F86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75"/>
        <w:gridCol w:w="5705"/>
        <w:gridCol w:w="3190"/>
      </w:tblGrid>
      <w:tr w:rsidR="00367F86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367F86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367F86" w:rsidRPr="001E69AD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367F86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367F86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86" w:rsidRPr="007E648D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367F86" w:rsidRPr="007E648D" w:rsidRDefault="00367F86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Default="00367F86" w:rsidP="00D325AC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Pr="00064C0B" w:rsidRDefault="00367F86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№ 2</w:t>
      </w:r>
    </w:p>
    <w:p w:rsidR="00367F86" w:rsidRPr="00064C0B" w:rsidRDefault="00367F86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367F86" w:rsidRDefault="00367F86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367F86" w:rsidRDefault="00367F86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 сельсовета</w:t>
      </w:r>
    </w:p>
    <w:p w:rsidR="00367F86" w:rsidRDefault="00367F86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367F86" w:rsidRDefault="00367F86" w:rsidP="00834701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27.11.2023 № 37 -п</w:t>
      </w:r>
    </w:p>
    <w:p w:rsidR="00367F86" w:rsidRDefault="00367F86"/>
    <w:p w:rsidR="00367F86" w:rsidRPr="00357E29" w:rsidRDefault="00367F86" w:rsidP="0061642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57E2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357E2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 в рамках муниципального контроля в сфере благоустро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йства на территории Семенниковского сельсовета Ермаковского</w:t>
      </w:r>
      <w:r w:rsidRPr="00357E2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67F86" w:rsidRPr="001C3E44" w:rsidRDefault="00367F86" w:rsidP="001C3E4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C3E44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(далее- Федеральный закон №248-ФЗ),</w:t>
      </w:r>
      <w:r w:rsidRPr="001C3E44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67F86" w:rsidRPr="00076121" w:rsidRDefault="00367F86" w:rsidP="00D538C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 xml:space="preserve"> 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в рамках муниципального контроля в сфере благоустрой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ства на территории Семенниковского  сельсовета Ермаковского  района Красноярского края </w:t>
      </w: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67F86" w:rsidRPr="00CA7385" w:rsidRDefault="00367F86" w:rsidP="00CA7385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A738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3E743F" w:rsidRDefault="00367F86" w:rsidP="0061642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67F86" w:rsidRPr="003E743F" w:rsidRDefault="00367F86" w:rsidP="0061642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9"/>
        <w:gridCol w:w="4328"/>
        <w:gridCol w:w="2133"/>
        <w:gridCol w:w="2465"/>
      </w:tblGrid>
      <w:tr w:rsidR="00367F86" w:rsidRPr="001E69AD" w:rsidTr="00B9050A">
        <w:trPr>
          <w:trHeight w:val="71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  п/п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67F86" w:rsidRPr="001E69AD" w:rsidTr="00B9050A">
        <w:trPr>
          <w:trHeight w:val="2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367F86" w:rsidRPr="00076121" w:rsidRDefault="00367F86" w:rsidP="00B9050A">
            <w:pPr>
              <w:spacing w:after="0" w:line="240" w:lineRule="auto"/>
              <w:ind w:right="19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67F86" w:rsidRPr="001E69AD" w:rsidTr="00B9050A">
        <w:trPr>
          <w:trHeight w:val="425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67F86" w:rsidRPr="001E69AD" w:rsidTr="00B9050A">
        <w:trPr>
          <w:trHeight w:val="368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67F86" w:rsidRPr="001E69AD" w:rsidTr="00B9050A">
        <w:trPr>
          <w:trHeight w:val="227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67F86" w:rsidRPr="001E69AD" w:rsidTr="00B9050A">
        <w:trPr>
          <w:trHeight w:val="141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367F86" w:rsidRPr="00076121" w:rsidRDefault="00367F8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67F86" w:rsidRPr="00076121" w:rsidRDefault="00367F8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3E743F" w:rsidRDefault="00367F86" w:rsidP="0061642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0A0"/>
      </w:tblPr>
      <w:tblGrid>
        <w:gridCol w:w="590"/>
        <w:gridCol w:w="4503"/>
        <w:gridCol w:w="4819"/>
      </w:tblGrid>
      <w:tr w:rsidR="00367F86" w:rsidRPr="001E69AD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367F86" w:rsidRPr="001E69AD" w:rsidTr="00ED0C90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367F86" w:rsidRPr="001E69AD" w:rsidTr="00ED0C90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367F86" w:rsidRPr="001E69AD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7F86" w:rsidRPr="00076121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367F86" w:rsidRPr="00076121" w:rsidRDefault="00367F8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Default="00367F86" w:rsidP="00616429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 w:rsidP="005B7BD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367F86" w:rsidRPr="00064C0B" w:rsidRDefault="00367F86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Приложение № 3</w:t>
      </w:r>
    </w:p>
    <w:p w:rsidR="00367F86" w:rsidRPr="00064C0B" w:rsidRDefault="00367F86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367F86" w:rsidRDefault="00367F86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367F86" w:rsidRDefault="00367F86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 сельсовета</w:t>
      </w:r>
    </w:p>
    <w:p w:rsidR="00367F86" w:rsidRDefault="00367F86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367F86" w:rsidRDefault="00367F86" w:rsidP="00834701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27.11.2023 № 37 -п</w:t>
      </w:r>
    </w:p>
    <w:p w:rsidR="00367F86" w:rsidRDefault="00367F86" w:rsidP="005B7BD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367F86" w:rsidRDefault="00367F86" w:rsidP="005B7BD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367F86" w:rsidRDefault="00367F86" w:rsidP="005B7BD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367F86" w:rsidRPr="00285A4C" w:rsidRDefault="00367F86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4 </w:t>
      </w:r>
      <w:bookmarkStart w:id="1" w:name="_GoBack"/>
      <w:bookmarkEnd w:id="1"/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год в сфере муниципального контроля </w:t>
      </w:r>
      <w:r w:rsidRPr="00285A4C">
        <w:rPr>
          <w:rFonts w:ascii="Arial" w:hAnsi="Arial" w:cs="Arial"/>
          <w:b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границах населенн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ых пунктов Семенниковского сельсовета Ермаковского</w:t>
      </w: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C2813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тве в границах Семенниковского сельсовета Ермаковского района Красноярского края</w:t>
      </w:r>
      <w:r w:rsidRPr="003C2813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67F86" w:rsidRPr="00285A4C" w:rsidRDefault="00367F86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   контроль   </w:t>
      </w:r>
      <w:r w:rsidRPr="00285A4C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границах населенных пунктов.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67F86" w:rsidRPr="00285A4C" w:rsidRDefault="00367F86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67F86" w:rsidRPr="00285A4C" w:rsidRDefault="00367F86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7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9"/>
        <w:gridCol w:w="4328"/>
        <w:gridCol w:w="2313"/>
        <w:gridCol w:w="2465"/>
      </w:tblGrid>
      <w:tr w:rsidR="00367F86" w:rsidRPr="001E69AD" w:rsidTr="0059436E">
        <w:trPr>
          <w:trHeight w:val="64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  п/п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67F86" w:rsidRPr="001E69AD" w:rsidTr="0059436E">
        <w:trPr>
          <w:trHeight w:val="2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67F86" w:rsidRPr="001E69AD" w:rsidTr="0059436E">
        <w:trPr>
          <w:trHeight w:val="3122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67F86" w:rsidRPr="001E69AD" w:rsidTr="0059436E">
        <w:trPr>
          <w:trHeight w:val="369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67F86" w:rsidRPr="001E69AD" w:rsidTr="0059436E">
        <w:trPr>
          <w:trHeight w:val="2257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67F86" w:rsidRPr="001E69AD" w:rsidTr="0059436E">
        <w:trPr>
          <w:trHeight w:val="141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367F86" w:rsidRPr="00285A4C" w:rsidRDefault="00367F8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67F86" w:rsidRPr="00285A4C" w:rsidRDefault="00367F8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Pr="00285A4C" w:rsidRDefault="00367F86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0A0"/>
      </w:tblPr>
      <w:tblGrid>
        <w:gridCol w:w="590"/>
        <w:gridCol w:w="4503"/>
        <w:gridCol w:w="4819"/>
      </w:tblGrid>
      <w:tr w:rsidR="00367F86" w:rsidRPr="001E69AD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367F86" w:rsidRPr="001E69AD" w:rsidTr="00ED0C90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367F86" w:rsidRPr="001E69AD" w:rsidTr="00ED0C90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367F86" w:rsidRPr="001E69AD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7F86" w:rsidRPr="00285A4C" w:rsidRDefault="00367F8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367F86" w:rsidRPr="00285A4C" w:rsidRDefault="00367F8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367F86" w:rsidRDefault="00367F86" w:rsidP="005B7BD4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p w:rsidR="00367F86" w:rsidRDefault="00367F86"/>
    <w:sectPr w:rsidR="00367F86" w:rsidSect="00F557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851"/>
    <w:rsid w:val="00001A08"/>
    <w:rsid w:val="000114E1"/>
    <w:rsid w:val="00064C0B"/>
    <w:rsid w:val="00076121"/>
    <w:rsid w:val="00085188"/>
    <w:rsid w:val="00087D4C"/>
    <w:rsid w:val="0015484D"/>
    <w:rsid w:val="00174853"/>
    <w:rsid w:val="001912BF"/>
    <w:rsid w:val="001C3E44"/>
    <w:rsid w:val="001E69AD"/>
    <w:rsid w:val="002062F2"/>
    <w:rsid w:val="002459A6"/>
    <w:rsid w:val="00285A4C"/>
    <w:rsid w:val="00335A32"/>
    <w:rsid w:val="00337AE6"/>
    <w:rsid w:val="00353AC3"/>
    <w:rsid w:val="00355BAC"/>
    <w:rsid w:val="00357E29"/>
    <w:rsid w:val="00367F86"/>
    <w:rsid w:val="003C14A0"/>
    <w:rsid w:val="003C2813"/>
    <w:rsid w:val="003E743F"/>
    <w:rsid w:val="003F7AA2"/>
    <w:rsid w:val="004379E8"/>
    <w:rsid w:val="0044051D"/>
    <w:rsid w:val="00461117"/>
    <w:rsid w:val="004A2078"/>
    <w:rsid w:val="004C199C"/>
    <w:rsid w:val="004D71D5"/>
    <w:rsid w:val="004E061E"/>
    <w:rsid w:val="004E5224"/>
    <w:rsid w:val="004E5851"/>
    <w:rsid w:val="0055280F"/>
    <w:rsid w:val="0059436E"/>
    <w:rsid w:val="005A1B3A"/>
    <w:rsid w:val="005A734B"/>
    <w:rsid w:val="005B7BD4"/>
    <w:rsid w:val="00616429"/>
    <w:rsid w:val="00634AE1"/>
    <w:rsid w:val="006379B2"/>
    <w:rsid w:val="00672FD4"/>
    <w:rsid w:val="006E7C8C"/>
    <w:rsid w:val="00747BE7"/>
    <w:rsid w:val="007E07F9"/>
    <w:rsid w:val="007E648D"/>
    <w:rsid w:val="00834701"/>
    <w:rsid w:val="00837FB5"/>
    <w:rsid w:val="00842AF5"/>
    <w:rsid w:val="009532BC"/>
    <w:rsid w:val="009804A4"/>
    <w:rsid w:val="009D759A"/>
    <w:rsid w:val="00A56FFB"/>
    <w:rsid w:val="00A61C78"/>
    <w:rsid w:val="00AB4205"/>
    <w:rsid w:val="00B06B5E"/>
    <w:rsid w:val="00B35FBF"/>
    <w:rsid w:val="00B40765"/>
    <w:rsid w:val="00B763CA"/>
    <w:rsid w:val="00B9050A"/>
    <w:rsid w:val="00CA7385"/>
    <w:rsid w:val="00CE2CD3"/>
    <w:rsid w:val="00D325AC"/>
    <w:rsid w:val="00D42378"/>
    <w:rsid w:val="00D538C0"/>
    <w:rsid w:val="00D70A3A"/>
    <w:rsid w:val="00DA2EBD"/>
    <w:rsid w:val="00DB6FDF"/>
    <w:rsid w:val="00E108F3"/>
    <w:rsid w:val="00E93C21"/>
    <w:rsid w:val="00ED0C90"/>
    <w:rsid w:val="00ED6061"/>
    <w:rsid w:val="00F37298"/>
    <w:rsid w:val="00F557B7"/>
    <w:rsid w:val="00F9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59A6"/>
    <w:pPr>
      <w:ind w:left="720"/>
      <w:contextualSpacing/>
    </w:pPr>
  </w:style>
  <w:style w:type="paragraph" w:customStyle="1" w:styleId="ConsPlusTitle">
    <w:name w:val="ConsPlusTitle"/>
    <w:uiPriority w:val="99"/>
    <w:rsid w:val="0083470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83470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A7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F1F5643-3AEB-4438-9333-2E47F2A9D0E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5B3F22A4-3D14-47DB-9405-2245958317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1F3D4B1F-89FD-47D9-A957-F38073D47EE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CF1F5643-3AEB-4438-9333-2E47F2A9D0E7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1F3D4B1F-89FD-47D9-A957-F38073D47E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3910</Words>
  <Characters>22293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2</cp:revision>
  <cp:lastPrinted>2023-12-04T07:00:00Z</cp:lastPrinted>
  <dcterms:created xsi:type="dcterms:W3CDTF">2024-10-01T04:17:00Z</dcterms:created>
  <dcterms:modified xsi:type="dcterms:W3CDTF">2024-10-01T04:17:00Z</dcterms:modified>
</cp:coreProperties>
</file>