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2CC6" w:rsidRPr="002E757F" w:rsidRDefault="004C3645" w:rsidP="002E757F">
      <w:pPr>
        <w:suppressAutoHyphens/>
        <w:ind w:left="7513"/>
        <w:rPr>
          <w:color w:val="FF0000"/>
          <w:spacing w:val="40"/>
          <w:sz w:val="24"/>
          <w:szCs w:val="24"/>
          <w:vertAlign w:val="superscript"/>
        </w:rPr>
      </w:pPr>
      <w:r>
        <w:rPr>
          <w:noProof/>
          <w:color w:val="FF0000"/>
          <w:spacing w:val="40"/>
          <w:sz w:val="24"/>
          <w:szCs w:val="24"/>
          <w:vertAlign w:val="superscript"/>
        </w:rPr>
        <w:pict>
          <v:shapetype id="_x0000_t202" coordsize="21600,21600" o:spt="202" path="m,l,21600r21600,l21600,xe">
            <v:stroke joinstyle="miter"/>
            <v:path gradientshapeok="t" o:connecttype="rect"/>
          </v:shapetype>
          <v:shape id="Text Box 2" o:spid="_x0000_s1026" type="#_x0000_t202" style="position:absolute;left:0;text-align:left;margin-left:-4.2pt;margin-top:-18.35pt;width:516pt;height:798.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31 -20 -31 21600 21631 21600 21631 -20 -31 -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" strokeweight="1.25pt">
            <v:textbox style="mso-next-textbox:#Text Box 2">
              <w:txbxContent>
                <w:p w:rsidR="004C3645" w:rsidRPr="0002635B" w:rsidRDefault="004C3645" w:rsidP="000C7FAE">
                  <w:pPr>
                    <w:suppressAutoHyphens/>
                    <w:ind w:left="7513"/>
                    <w:rPr>
                      <w:spacing w:val="40"/>
                      <w:sz w:val="16"/>
                      <w:vertAlign w:val="superscript"/>
                    </w:rPr>
                  </w:pPr>
                </w:p>
                <w:p w:rsidR="004C3645" w:rsidRPr="002462A1" w:rsidRDefault="004C3645" w:rsidP="000C7FAE">
                  <w:pPr>
                    <w:suppressAutoHyphens/>
                    <w:ind w:left="567"/>
                    <w:rPr>
                      <w:color w:val="00B0F0"/>
                    </w:rPr>
                  </w:pPr>
                  <w:r>
                    <w:rPr>
                      <w:noProof/>
                      <w:color w:val="00B0F0"/>
                    </w:rPr>
                    <w:drawing>
                      <wp:inline distT="0" distB="0" distL="0" distR="0" wp14:anchorId="720B23F2" wp14:editId="306EF7BF">
                        <wp:extent cx="1722755" cy="956945"/>
                        <wp:effectExtent l="0" t="0" r="0" b="0"/>
                        <wp:docPr id="133" name="Рисунок 133" descr="Описание: Описа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2755" cy="956945"/>
                                </a:xfrm>
                                <a:prstGeom prst="rect">
                                  <a:avLst/>
                                </a:prstGeom>
                                <a:noFill/>
                                <a:ln>
                                  <a:noFill/>
                                </a:ln>
                              </pic:spPr>
                            </pic:pic>
                          </a:graphicData>
                        </a:graphic>
                      </wp:inline>
                    </w:drawing>
                  </w:r>
                </w:p>
                <w:p w:rsidR="004C3645" w:rsidRPr="00922CC6" w:rsidRDefault="004C3645" w:rsidP="000C7FAE">
                  <w:pPr>
                    <w:suppressAutoHyphens/>
                    <w:jc w:val="center"/>
                    <w:rPr>
                      <w:rFonts w:ascii="Sceptica" w:hAnsi="Sceptica"/>
                      <w:sz w:val="28"/>
                      <w:szCs w:val="28"/>
                    </w:rPr>
                  </w:pPr>
                </w:p>
                <w:p w:rsidR="004C3645" w:rsidRDefault="004C3645" w:rsidP="000C7FAE">
                  <w:pPr>
                    <w:suppressAutoHyphens/>
                    <w:jc w:val="center"/>
                    <w:rPr>
                      <w:rFonts w:ascii="Sceptica" w:hAnsi="Sceptica"/>
                      <w:caps/>
                      <w:sz w:val="32"/>
                    </w:rPr>
                  </w:pPr>
                </w:p>
                <w:p w:rsidR="004C3645" w:rsidRDefault="004C3645" w:rsidP="000C7FAE">
                  <w:pPr>
                    <w:suppressAutoHyphens/>
                    <w:jc w:val="center"/>
                    <w:rPr>
                      <w:rFonts w:ascii="Sceptica" w:hAnsi="Sceptica"/>
                      <w:caps/>
                      <w:sz w:val="32"/>
                    </w:rPr>
                  </w:pPr>
                </w:p>
                <w:p w:rsidR="004C3645" w:rsidRDefault="004C3645" w:rsidP="000C7FAE">
                  <w:pPr>
                    <w:suppressAutoHyphens/>
                    <w:jc w:val="center"/>
                    <w:rPr>
                      <w:rFonts w:ascii="Sceptica" w:hAnsi="Sceptica"/>
                      <w:caps/>
                      <w:sz w:val="32"/>
                    </w:rPr>
                  </w:pPr>
                </w:p>
                <w:p w:rsidR="004C3645" w:rsidRPr="002E10C3" w:rsidRDefault="004C3645" w:rsidP="000C7FAE">
                  <w:pPr>
                    <w:suppressAutoHyphens/>
                    <w:jc w:val="center"/>
                    <w:rPr>
                      <w:rFonts w:ascii="Sceptica" w:hAnsi="Sceptica"/>
                      <w:caps/>
                      <w:sz w:val="32"/>
                    </w:rPr>
                  </w:pPr>
                </w:p>
                <w:p w:rsidR="004C3645" w:rsidRPr="008806FA" w:rsidRDefault="004C3645" w:rsidP="00171C18">
                  <w:pPr>
                    <w:suppressAutoHyphens/>
                    <w:ind w:right="229"/>
                    <w:jc w:val="right"/>
                    <w:rPr>
                      <w:rFonts w:ascii="Sceptica" w:hAnsi="Sceptica"/>
                      <w:caps/>
                      <w:sz w:val="32"/>
                      <w:szCs w:val="32"/>
                    </w:rPr>
                  </w:pPr>
                  <w:r w:rsidRPr="008806FA">
                    <w:rPr>
                      <w:rFonts w:ascii="Sceptica" w:hAnsi="Sceptica"/>
                      <w:caps/>
                      <w:sz w:val="32"/>
                      <w:szCs w:val="32"/>
                    </w:rPr>
                    <w:t xml:space="preserve">МК № </w:t>
                  </w:r>
                  <w:r>
                    <w:rPr>
                      <w:rFonts w:ascii="Sceptica" w:hAnsi="Sceptica"/>
                      <w:caps/>
                      <w:sz w:val="32"/>
                      <w:szCs w:val="32"/>
                    </w:rPr>
                    <w:t>45</w:t>
                  </w:r>
                  <w:r w:rsidRPr="008806FA">
                    <w:rPr>
                      <w:rFonts w:ascii="Sceptica" w:hAnsi="Sceptica"/>
                      <w:caps/>
                      <w:sz w:val="32"/>
                      <w:szCs w:val="32"/>
                    </w:rPr>
                    <w:t xml:space="preserve"> </w:t>
                  </w:r>
                  <w:r w:rsidRPr="008806FA">
                    <w:rPr>
                      <w:rFonts w:ascii="Sceptica" w:hAnsi="Sceptica"/>
                      <w:sz w:val="32"/>
                      <w:szCs w:val="32"/>
                    </w:rPr>
                    <w:t>от</w:t>
                  </w:r>
                  <w:r w:rsidRPr="008806FA">
                    <w:rPr>
                      <w:rFonts w:ascii="Sceptica" w:hAnsi="Sceptica"/>
                      <w:caps/>
                      <w:sz w:val="32"/>
                      <w:szCs w:val="32"/>
                    </w:rPr>
                    <w:t xml:space="preserve"> </w:t>
                  </w:r>
                  <w:r>
                    <w:rPr>
                      <w:rFonts w:ascii="Sceptica" w:hAnsi="Sceptica"/>
                      <w:caps/>
                      <w:sz w:val="32"/>
                      <w:szCs w:val="32"/>
                    </w:rPr>
                    <w:t>24</w:t>
                  </w:r>
                  <w:r w:rsidRPr="008806FA">
                    <w:rPr>
                      <w:rFonts w:ascii="Sceptica" w:hAnsi="Sceptica"/>
                      <w:caps/>
                      <w:sz w:val="32"/>
                      <w:szCs w:val="32"/>
                    </w:rPr>
                    <w:t>.</w:t>
                  </w:r>
                  <w:r>
                    <w:rPr>
                      <w:rFonts w:ascii="Sceptica" w:hAnsi="Sceptica"/>
                      <w:caps/>
                      <w:sz w:val="32"/>
                      <w:szCs w:val="32"/>
                    </w:rPr>
                    <w:t>09</w:t>
                  </w:r>
                  <w:r w:rsidRPr="008806FA">
                    <w:rPr>
                      <w:rFonts w:ascii="Sceptica" w:hAnsi="Sceptica"/>
                      <w:caps/>
                      <w:sz w:val="32"/>
                      <w:szCs w:val="32"/>
                    </w:rPr>
                    <w:t>.2019</w:t>
                  </w:r>
                </w:p>
                <w:p w:rsidR="004C3645" w:rsidRPr="00775AC8" w:rsidRDefault="004C3645" w:rsidP="00171C18">
                  <w:pPr>
                    <w:suppressAutoHyphens/>
                    <w:ind w:right="229"/>
                    <w:jc w:val="right"/>
                    <w:rPr>
                      <w:rFonts w:ascii="Sceptica" w:hAnsi="Sceptica"/>
                      <w:caps/>
                      <w:sz w:val="32"/>
                      <w:szCs w:val="32"/>
                    </w:rPr>
                  </w:pPr>
                  <w:r w:rsidRPr="008806FA">
                    <w:rPr>
                      <w:rFonts w:ascii="Sceptica" w:hAnsi="Sceptica"/>
                      <w:caps/>
                      <w:sz w:val="32"/>
                      <w:szCs w:val="32"/>
                    </w:rPr>
                    <w:t>ШИФР: 1239-19.0</w:t>
                  </w:r>
                  <w:r>
                    <w:rPr>
                      <w:rFonts w:ascii="Sceptica" w:hAnsi="Sceptica"/>
                      <w:caps/>
                      <w:sz w:val="32"/>
                      <w:szCs w:val="32"/>
                    </w:rPr>
                    <w:t>3</w:t>
                  </w:r>
                </w:p>
                <w:p w:rsidR="004C3645" w:rsidRPr="00D12633" w:rsidRDefault="004C3645" w:rsidP="00171C18">
                  <w:pPr>
                    <w:suppressAutoHyphens/>
                    <w:ind w:right="229"/>
                    <w:jc w:val="right"/>
                    <w:rPr>
                      <w:rFonts w:ascii="Sceptica" w:hAnsi="Sceptica"/>
                      <w:sz w:val="32"/>
                      <w:szCs w:val="32"/>
                    </w:rPr>
                  </w:pPr>
                </w:p>
                <w:p w:rsidR="004C3645" w:rsidRPr="00A4768F" w:rsidRDefault="004C3645" w:rsidP="003734CA">
                  <w:pPr>
                    <w:suppressAutoHyphens/>
                    <w:ind w:right="355"/>
                    <w:jc w:val="right"/>
                    <w:rPr>
                      <w:rFonts w:ascii="Sceptica" w:hAnsi="Sceptica"/>
                      <w:sz w:val="28"/>
                      <w:szCs w:val="28"/>
                    </w:rPr>
                  </w:pPr>
                  <w:r w:rsidRPr="00A4768F">
                    <w:rPr>
                      <w:rFonts w:ascii="Sceptica" w:hAnsi="Sceptica"/>
                      <w:sz w:val="28"/>
                      <w:szCs w:val="28"/>
                    </w:rPr>
                    <w:t xml:space="preserve">Утвержден решением </w:t>
                  </w:r>
                </w:p>
                <w:p w:rsidR="004C3645" w:rsidRPr="00A4768F" w:rsidRDefault="004C3645" w:rsidP="003734CA">
                  <w:pPr>
                    <w:suppressAutoHyphens/>
                    <w:ind w:right="355"/>
                    <w:jc w:val="right"/>
                    <w:rPr>
                      <w:rFonts w:ascii="Sceptica" w:hAnsi="Sceptica"/>
                      <w:sz w:val="28"/>
                      <w:szCs w:val="28"/>
                    </w:rPr>
                  </w:pPr>
                  <w:r w:rsidRPr="00A4768F">
                    <w:rPr>
                      <w:rFonts w:ascii="Sceptica" w:hAnsi="Sceptica"/>
                      <w:sz w:val="28"/>
                      <w:szCs w:val="28"/>
                    </w:rPr>
                    <w:t xml:space="preserve"> </w:t>
                  </w:r>
                  <w:r w:rsidRPr="003A123C">
                    <w:rPr>
                      <w:rFonts w:ascii="Sceptica" w:hAnsi="Sceptica"/>
                      <w:sz w:val="28"/>
                      <w:szCs w:val="28"/>
                    </w:rPr>
                    <w:t>Ермаковского район</w:t>
                  </w:r>
                  <w:r>
                    <w:rPr>
                      <w:rFonts w:ascii="Sceptica" w:hAnsi="Sceptica"/>
                      <w:sz w:val="28"/>
                      <w:szCs w:val="28"/>
                    </w:rPr>
                    <w:t>н</w:t>
                  </w:r>
                  <w:r w:rsidRPr="003A123C">
                    <w:rPr>
                      <w:rFonts w:ascii="Sceptica" w:hAnsi="Sceptica"/>
                      <w:sz w:val="28"/>
                      <w:szCs w:val="28"/>
                    </w:rPr>
                    <w:t>ого Совета депутатов</w:t>
                  </w:r>
                </w:p>
                <w:p w:rsidR="004C3645" w:rsidRPr="00A4768F" w:rsidRDefault="004C3645" w:rsidP="003734CA">
                  <w:pPr>
                    <w:suppressAutoHyphens/>
                    <w:ind w:right="355"/>
                    <w:jc w:val="right"/>
                    <w:rPr>
                      <w:rFonts w:ascii="Sceptica" w:hAnsi="Sceptica"/>
                      <w:sz w:val="28"/>
                      <w:szCs w:val="28"/>
                    </w:rPr>
                  </w:pPr>
                  <w:r w:rsidRPr="00A4768F">
                    <w:rPr>
                      <w:rFonts w:ascii="Sceptica" w:hAnsi="Sceptica"/>
                      <w:sz w:val="28"/>
                      <w:szCs w:val="28"/>
                    </w:rPr>
                    <w:t xml:space="preserve"> от </w:t>
                  </w:r>
                  <w:r>
                    <w:rPr>
                      <w:rFonts w:ascii="Sceptica" w:hAnsi="Sceptica"/>
                      <w:sz w:val="28"/>
                      <w:szCs w:val="28"/>
                    </w:rPr>
                    <w:t>__</w:t>
                  </w:r>
                  <w:r w:rsidRPr="00A4768F">
                    <w:rPr>
                      <w:rFonts w:ascii="Sceptica" w:hAnsi="Sceptica"/>
                      <w:sz w:val="28"/>
                      <w:szCs w:val="28"/>
                    </w:rPr>
                    <w:t>.</w:t>
                  </w:r>
                  <w:r>
                    <w:rPr>
                      <w:rFonts w:ascii="Sceptica" w:hAnsi="Sceptica"/>
                      <w:sz w:val="28"/>
                      <w:szCs w:val="28"/>
                    </w:rPr>
                    <w:t>__</w:t>
                  </w:r>
                  <w:r w:rsidRPr="00A4768F">
                    <w:rPr>
                      <w:rFonts w:ascii="Sceptica" w:hAnsi="Sceptica"/>
                      <w:sz w:val="28"/>
                      <w:szCs w:val="28"/>
                    </w:rPr>
                    <w:t>.</w:t>
                  </w:r>
                  <w:r>
                    <w:rPr>
                      <w:rFonts w:ascii="Sceptica" w:hAnsi="Sceptica"/>
                      <w:sz w:val="28"/>
                      <w:szCs w:val="28"/>
                    </w:rPr>
                    <w:t>____</w:t>
                  </w:r>
                  <w:r w:rsidRPr="00A4768F">
                    <w:rPr>
                      <w:rFonts w:ascii="Sceptica" w:hAnsi="Sceptica"/>
                      <w:sz w:val="28"/>
                      <w:szCs w:val="28"/>
                    </w:rPr>
                    <w:t xml:space="preserve"> года № </w:t>
                  </w:r>
                  <w:r>
                    <w:rPr>
                      <w:rFonts w:ascii="Sceptica" w:hAnsi="Sceptica"/>
                      <w:sz w:val="28"/>
                      <w:szCs w:val="28"/>
                    </w:rPr>
                    <w:t>________</w:t>
                  </w:r>
                </w:p>
                <w:p w:rsidR="004C3645" w:rsidRPr="0087474B" w:rsidRDefault="004C3645" w:rsidP="00CF5382">
                  <w:pPr>
                    <w:suppressAutoHyphens/>
                    <w:rPr>
                      <w:sz w:val="32"/>
                    </w:rPr>
                  </w:pPr>
                </w:p>
                <w:tbl>
                  <w:tblPr>
                    <w:tblW w:w="10031" w:type="dxa"/>
                    <w:tblLayout w:type="fixed"/>
                    <w:tblLook w:val="0000" w:firstRow="0" w:lastRow="0" w:firstColumn="0" w:lastColumn="0" w:noHBand="0" w:noVBand="0"/>
                  </w:tblPr>
                  <w:tblGrid>
                    <w:gridCol w:w="2802"/>
                    <w:gridCol w:w="7229"/>
                  </w:tblGrid>
                  <w:tr w:rsidR="004C3645" w:rsidRPr="002E10C3" w:rsidTr="00043CFB">
                    <w:trPr>
                      <w:trHeight w:val="771"/>
                    </w:trPr>
                    <w:tc>
                      <w:tcPr>
                        <w:tcW w:w="2802" w:type="dxa"/>
                      </w:tcPr>
                      <w:p w:rsidR="004C3645" w:rsidRPr="00621152" w:rsidRDefault="004C3645" w:rsidP="00590C30">
                        <w:pPr>
                          <w:suppressAutoHyphens/>
                          <w:rPr>
                            <w:sz w:val="32"/>
                          </w:rPr>
                        </w:pPr>
                        <w:r w:rsidRPr="00DC3533">
                          <w:rPr>
                            <w:rFonts w:ascii="Sceptica" w:hAnsi="Sceptica"/>
                            <w:sz w:val="32"/>
                          </w:rPr>
                          <w:t>Заказчик:</w:t>
                        </w:r>
                        <w:r w:rsidRPr="00621152">
                          <w:rPr>
                            <w:sz w:val="32"/>
                          </w:rPr>
                          <w:t xml:space="preserve">           </w:t>
                        </w:r>
                      </w:p>
                    </w:tc>
                    <w:tc>
                      <w:tcPr>
                        <w:tcW w:w="7229" w:type="dxa"/>
                      </w:tcPr>
                      <w:p w:rsidR="004C3645" w:rsidRDefault="004C3645">
                        <w:r w:rsidRPr="00D12633">
                          <w:rPr>
                            <w:rFonts w:ascii="Sceptica" w:hAnsi="Sceptica"/>
                            <w:sz w:val="32"/>
                            <w:szCs w:val="32"/>
                          </w:rPr>
                          <w:t xml:space="preserve">Администрация </w:t>
                        </w:r>
                        <w:r w:rsidRPr="005E139C">
                          <w:rPr>
                            <w:rFonts w:ascii="Sceptica" w:hAnsi="Sceptica"/>
                            <w:bCs/>
                            <w:sz w:val="32"/>
                            <w:szCs w:val="32"/>
                          </w:rPr>
                          <w:t>Ермаковского района</w:t>
                        </w:r>
                      </w:p>
                    </w:tc>
                  </w:tr>
                  <w:tr w:rsidR="004C3645" w:rsidRPr="002E10C3" w:rsidTr="00043CFB">
                    <w:trPr>
                      <w:trHeight w:val="820"/>
                    </w:trPr>
                    <w:tc>
                      <w:tcPr>
                        <w:tcW w:w="2802" w:type="dxa"/>
                      </w:tcPr>
                      <w:p w:rsidR="004C3645" w:rsidRPr="00621152" w:rsidRDefault="004C3645" w:rsidP="00DC3533">
                        <w:pPr>
                          <w:suppressAutoHyphens/>
                          <w:rPr>
                            <w:sz w:val="32"/>
                          </w:rPr>
                        </w:pPr>
                        <w:r w:rsidRPr="00DC3533">
                          <w:rPr>
                            <w:rFonts w:ascii="Sceptica" w:hAnsi="Sceptica"/>
                            <w:sz w:val="32"/>
                          </w:rPr>
                          <w:t>Наименование объекта:</w:t>
                        </w:r>
                      </w:p>
                    </w:tc>
                    <w:tc>
                      <w:tcPr>
                        <w:tcW w:w="7229" w:type="dxa"/>
                      </w:tcPr>
                      <w:p w:rsidR="004C3645" w:rsidRDefault="004C3645" w:rsidP="00770E9F">
                        <w:pPr>
                          <w:tabs>
                            <w:tab w:val="left" w:pos="2410"/>
                          </w:tabs>
                          <w:ind w:left="-108"/>
                          <w:jc w:val="both"/>
                          <w:rPr>
                            <w:rFonts w:ascii="Sceptica" w:hAnsi="Sceptica"/>
                            <w:sz w:val="32"/>
                          </w:rPr>
                        </w:pPr>
                        <w:r w:rsidRPr="00C65E49">
                          <w:rPr>
                            <w:rFonts w:ascii="Sceptica" w:hAnsi="Sceptica"/>
                            <w:sz w:val="32"/>
                          </w:rPr>
                          <w:t xml:space="preserve">Разработка проекта генерального плана и проекта внесения изменений в правила землепользования и застройки Семенниковского сельсовета </w:t>
                        </w:r>
                      </w:p>
                      <w:p w:rsidR="004C3645" w:rsidRPr="00770E9F" w:rsidRDefault="004C3645" w:rsidP="00770E9F">
                        <w:pPr>
                          <w:tabs>
                            <w:tab w:val="left" w:pos="2410"/>
                          </w:tabs>
                          <w:ind w:left="-108"/>
                          <w:jc w:val="both"/>
                          <w:rPr>
                            <w:rFonts w:ascii="Sceptica" w:hAnsi="Sceptica"/>
                            <w:sz w:val="32"/>
                          </w:rPr>
                        </w:pPr>
                        <w:r w:rsidRPr="00C65E49">
                          <w:rPr>
                            <w:rFonts w:ascii="Sceptica" w:hAnsi="Sceptica"/>
                            <w:sz w:val="32"/>
                          </w:rPr>
                          <w:t>Ермаковского района</w:t>
                        </w:r>
                      </w:p>
                    </w:tc>
                  </w:tr>
                </w:tbl>
                <w:p w:rsidR="004C3645" w:rsidRDefault="004C3645" w:rsidP="00477DBC">
                  <w:pPr>
                    <w:spacing w:line="276" w:lineRule="auto"/>
                    <w:jc w:val="center"/>
                    <w:rPr>
                      <w:b/>
                    </w:rPr>
                  </w:pPr>
                </w:p>
                <w:p w:rsidR="004C3645" w:rsidRDefault="004C3645" w:rsidP="00BB52A4">
                  <w:pPr>
                    <w:suppressAutoHyphens/>
                    <w:ind w:left="284"/>
                    <w:jc w:val="center"/>
                    <w:rPr>
                      <w:rFonts w:ascii="Sceptica" w:hAnsi="Sceptica"/>
                      <w:b/>
                      <w:sz w:val="28"/>
                      <w:szCs w:val="28"/>
                    </w:rPr>
                  </w:pPr>
                </w:p>
                <w:p w:rsidR="004C3645" w:rsidRDefault="004C3645" w:rsidP="00BB52A4">
                  <w:pPr>
                    <w:tabs>
                      <w:tab w:val="left" w:pos="2410"/>
                    </w:tabs>
                    <w:ind w:left="2694"/>
                    <w:rPr>
                      <w:rFonts w:ascii="Sceptica" w:hAnsi="Sceptica"/>
                      <w:sz w:val="32"/>
                    </w:rPr>
                  </w:pPr>
                  <w:r>
                    <w:rPr>
                      <w:rFonts w:ascii="Sceptica" w:hAnsi="Sceptica"/>
                      <w:sz w:val="32"/>
                    </w:rPr>
                    <w:t>Проект</w:t>
                  </w:r>
                  <w:r w:rsidRPr="00C65E49">
                    <w:rPr>
                      <w:rFonts w:ascii="Sceptica" w:hAnsi="Sceptica"/>
                      <w:sz w:val="32"/>
                    </w:rPr>
                    <w:t xml:space="preserve"> внесения изменений в правила</w:t>
                  </w:r>
                </w:p>
                <w:p w:rsidR="004C3645" w:rsidRDefault="004C3645" w:rsidP="00BB52A4">
                  <w:pPr>
                    <w:tabs>
                      <w:tab w:val="left" w:pos="2410"/>
                    </w:tabs>
                    <w:ind w:left="2694"/>
                    <w:rPr>
                      <w:rFonts w:ascii="Sceptica" w:hAnsi="Sceptica"/>
                      <w:sz w:val="32"/>
                    </w:rPr>
                  </w:pPr>
                  <w:r w:rsidRPr="00C65E49">
                    <w:rPr>
                      <w:rFonts w:ascii="Sceptica" w:hAnsi="Sceptica"/>
                      <w:sz w:val="32"/>
                    </w:rPr>
                    <w:t xml:space="preserve">землепользования и застройки </w:t>
                  </w:r>
                </w:p>
                <w:p w:rsidR="004C3645" w:rsidRDefault="004C3645" w:rsidP="00BB52A4">
                  <w:pPr>
                    <w:tabs>
                      <w:tab w:val="left" w:pos="2410"/>
                    </w:tabs>
                    <w:ind w:left="2694"/>
                    <w:rPr>
                      <w:rFonts w:ascii="Sceptica" w:hAnsi="Sceptica"/>
                      <w:sz w:val="32"/>
                    </w:rPr>
                  </w:pPr>
                  <w:r w:rsidRPr="00C65E49">
                    <w:rPr>
                      <w:rFonts w:ascii="Sceptica" w:hAnsi="Sceptica"/>
                      <w:sz w:val="32"/>
                    </w:rPr>
                    <w:t>Семенниковского сельсовета</w:t>
                  </w:r>
                </w:p>
                <w:p w:rsidR="004C3645" w:rsidRDefault="004C3645" w:rsidP="00BB52A4">
                  <w:pPr>
                    <w:suppressAutoHyphens/>
                    <w:ind w:left="2694"/>
                    <w:rPr>
                      <w:rFonts w:ascii="Sceptica" w:hAnsi="Sceptica"/>
                      <w:sz w:val="32"/>
                      <w:szCs w:val="32"/>
                    </w:rPr>
                  </w:pPr>
                  <w:r w:rsidRPr="00C65E49">
                    <w:rPr>
                      <w:rFonts w:ascii="Sceptica" w:hAnsi="Sceptica"/>
                      <w:sz w:val="32"/>
                    </w:rPr>
                    <w:t>Ермаковского района</w:t>
                  </w:r>
                </w:p>
                <w:p w:rsidR="004C3645" w:rsidRDefault="004C3645" w:rsidP="00BB52A4">
                  <w:pPr>
                    <w:suppressAutoHyphens/>
                    <w:ind w:left="284"/>
                    <w:jc w:val="center"/>
                    <w:rPr>
                      <w:rFonts w:ascii="Sceptica" w:hAnsi="Sceptica"/>
                      <w:sz w:val="32"/>
                      <w:szCs w:val="32"/>
                    </w:rPr>
                  </w:pPr>
                </w:p>
                <w:p w:rsidR="004C3645" w:rsidRPr="00623A72" w:rsidRDefault="004C3645" w:rsidP="00BB52A4">
                  <w:pPr>
                    <w:suppressAutoHyphens/>
                    <w:ind w:left="2694"/>
                  </w:pPr>
                  <w:r>
                    <w:rPr>
                      <w:rFonts w:ascii="Sceptica" w:hAnsi="Sceptica"/>
                      <w:sz w:val="32"/>
                      <w:szCs w:val="32"/>
                    </w:rPr>
                    <w:t>ТЕКСТОВЫЕ МАТЕРИАЛЫ</w:t>
                  </w:r>
                </w:p>
                <w:p w:rsidR="004C3645" w:rsidRDefault="004C3645" w:rsidP="000C7FAE">
                  <w:pPr>
                    <w:pStyle w:val="12"/>
                    <w:suppressAutoHyphens/>
                  </w:pPr>
                </w:p>
                <w:p w:rsidR="004C3645" w:rsidRDefault="004C3645" w:rsidP="000C7FAE">
                  <w:pPr>
                    <w:pStyle w:val="12"/>
                    <w:suppressAutoHyphens/>
                  </w:pPr>
                </w:p>
                <w:p w:rsidR="004C3645" w:rsidRDefault="004C3645" w:rsidP="000C7FAE">
                  <w:pPr>
                    <w:pStyle w:val="12"/>
                    <w:suppressAutoHyphens/>
                  </w:pPr>
                </w:p>
                <w:p w:rsidR="004C3645" w:rsidRDefault="004C3645" w:rsidP="000C7FAE">
                  <w:pPr>
                    <w:pStyle w:val="12"/>
                    <w:suppressAutoHyphens/>
                  </w:pPr>
                </w:p>
                <w:p w:rsidR="004C3645" w:rsidRDefault="004C3645" w:rsidP="000C7FAE">
                  <w:pPr>
                    <w:pStyle w:val="12"/>
                    <w:suppressAutoHyphens/>
                  </w:pPr>
                </w:p>
                <w:p w:rsidR="004C3645" w:rsidRDefault="004C3645" w:rsidP="000C7FAE">
                  <w:pPr>
                    <w:pStyle w:val="12"/>
                    <w:suppressAutoHyphens/>
                  </w:pPr>
                </w:p>
                <w:p w:rsidR="004C3645" w:rsidRPr="00623A72" w:rsidRDefault="004C3645" w:rsidP="000C7FAE">
                  <w:pPr>
                    <w:pStyle w:val="12"/>
                    <w:suppressAutoHyphens/>
                  </w:pPr>
                </w:p>
                <w:p w:rsidR="004C3645" w:rsidRDefault="004C3645" w:rsidP="000C7FAE">
                  <w:pPr>
                    <w:pStyle w:val="12"/>
                    <w:suppressAutoHyphens/>
                  </w:pPr>
                </w:p>
                <w:p w:rsidR="004C3645" w:rsidRPr="00623A72" w:rsidRDefault="004C3645" w:rsidP="00415726">
                  <w:pPr>
                    <w:pStyle w:val="12"/>
                    <w:suppressAutoHyphens/>
                    <w:ind w:firstLine="0"/>
                  </w:pPr>
                </w:p>
                <w:p w:rsidR="004C3645" w:rsidRPr="00922CC6" w:rsidRDefault="004C3645" w:rsidP="000C7FAE">
                  <w:pPr>
                    <w:suppressAutoHyphens/>
                    <w:ind w:left="284"/>
                    <w:jc w:val="center"/>
                    <w:rPr>
                      <w:rFonts w:ascii="Sceptica" w:hAnsi="Sceptica"/>
                      <w:sz w:val="28"/>
                      <w:szCs w:val="28"/>
                    </w:rPr>
                  </w:pPr>
                  <w:r w:rsidRPr="00922CC6">
                    <w:rPr>
                      <w:rFonts w:ascii="Sceptica" w:hAnsi="Sceptica"/>
                      <w:sz w:val="28"/>
                      <w:szCs w:val="28"/>
                    </w:rPr>
                    <w:t>Красноярск 201</w:t>
                  </w:r>
                  <w:r>
                    <w:rPr>
                      <w:rFonts w:ascii="Sceptica" w:hAnsi="Sceptica"/>
                      <w:sz w:val="28"/>
                      <w:szCs w:val="28"/>
                    </w:rPr>
                    <w:t>9</w:t>
                  </w:r>
                  <w:r w:rsidRPr="00922CC6">
                    <w:rPr>
                      <w:rFonts w:ascii="Sceptica" w:hAnsi="Sceptica"/>
                      <w:sz w:val="28"/>
                      <w:szCs w:val="28"/>
                    </w:rPr>
                    <w:t xml:space="preserve"> </w:t>
                  </w:r>
                </w:p>
                <w:p w:rsidR="004C3645" w:rsidRPr="00623A72" w:rsidRDefault="004C3645" w:rsidP="000C7FAE">
                  <w:pPr>
                    <w:pStyle w:val="12"/>
                    <w:suppressAutoHyphens/>
                  </w:pPr>
                </w:p>
                <w:p w:rsidR="004C3645" w:rsidRPr="00623A72" w:rsidRDefault="004C3645" w:rsidP="000C7FAE">
                  <w:pPr>
                    <w:pStyle w:val="12"/>
                    <w:suppressAutoHyphens/>
                  </w:pPr>
                </w:p>
                <w:p w:rsidR="004C3645" w:rsidRPr="00922CC6" w:rsidRDefault="004C3645" w:rsidP="000C7FAE">
                  <w:pPr>
                    <w:suppressAutoHyphens/>
                    <w:rPr>
                      <w:rFonts w:ascii="Sceptica" w:hAnsi="Sceptica"/>
                      <w:sz w:val="28"/>
                      <w:szCs w:val="28"/>
                    </w:rPr>
                  </w:pPr>
                </w:p>
              </w:txbxContent>
            </v:textbox>
            <w10:wrap type="through"/>
            <w10:anchorlock/>
          </v:shape>
        </w:pict>
      </w:r>
    </w:p>
    <w:p w:rsidR="00361C69" w:rsidRPr="00C5788E" w:rsidRDefault="00D21AED" w:rsidP="00DC3533">
      <w:pPr>
        <w:ind w:left="142" w:right="296"/>
        <w:jc w:val="center"/>
        <w:rPr>
          <w:rFonts w:ascii="Sceptica" w:hAnsi="Sceptica"/>
          <w:color w:val="000000" w:themeColor="text1"/>
          <w:sz w:val="24"/>
          <w:szCs w:val="24"/>
        </w:rPr>
      </w:pPr>
      <w:r w:rsidRPr="00C404F5">
        <w:rPr>
          <w:sz w:val="24"/>
          <w:szCs w:val="24"/>
        </w:rPr>
        <w:lastRenderedPageBreak/>
        <w:tab/>
      </w:r>
      <w:r w:rsidRPr="00C404F5">
        <w:rPr>
          <w:sz w:val="24"/>
          <w:szCs w:val="24"/>
        </w:rPr>
        <w:tab/>
      </w:r>
      <w:r w:rsidRPr="00C404F5">
        <w:rPr>
          <w:sz w:val="24"/>
          <w:szCs w:val="24"/>
        </w:rPr>
        <w:tab/>
      </w:r>
      <w:r w:rsidRPr="00C404F5">
        <w:rPr>
          <w:sz w:val="24"/>
          <w:szCs w:val="24"/>
        </w:rPr>
        <w:tab/>
      </w:r>
      <w:r w:rsidRPr="00C404F5">
        <w:rPr>
          <w:sz w:val="24"/>
          <w:szCs w:val="24"/>
        </w:rPr>
        <w:tab/>
      </w:r>
      <w:r w:rsidRPr="00C404F5">
        <w:rPr>
          <w:sz w:val="24"/>
          <w:szCs w:val="24"/>
        </w:rPr>
        <w:tab/>
      </w:r>
      <w:r w:rsidRPr="00C404F5">
        <w:rPr>
          <w:sz w:val="24"/>
          <w:szCs w:val="24"/>
        </w:rPr>
        <w:tab/>
      </w:r>
      <w:r w:rsidR="00424CFD">
        <w:rPr>
          <w:sz w:val="24"/>
          <w:szCs w:val="24"/>
        </w:rPr>
        <w:t xml:space="preserve">      </w:t>
      </w:r>
      <w:r w:rsidR="00F763F7">
        <w:rPr>
          <w:sz w:val="24"/>
          <w:szCs w:val="24"/>
        </w:rPr>
        <w:tab/>
      </w:r>
      <w:r w:rsidR="00361C69" w:rsidRPr="00C5788E">
        <w:rPr>
          <w:rFonts w:ascii="Sceptica" w:hAnsi="Sceptica"/>
          <w:color w:val="000000" w:themeColor="text1"/>
          <w:sz w:val="24"/>
          <w:szCs w:val="24"/>
        </w:rPr>
        <w:t>Инв. № 17/</w:t>
      </w:r>
      <w:r w:rsidR="00F763F7" w:rsidRPr="00F763F7">
        <w:rPr>
          <w:rFonts w:ascii="Sceptica" w:hAnsi="Sceptica"/>
          <w:color w:val="000000" w:themeColor="text1"/>
          <w:sz w:val="24"/>
          <w:szCs w:val="24"/>
        </w:rPr>
        <w:t>16636</w:t>
      </w:r>
    </w:p>
    <w:p w:rsidR="00342A70" w:rsidRPr="00C5788E" w:rsidRDefault="00361C69" w:rsidP="00361C69">
      <w:pPr>
        <w:ind w:left="142" w:right="296"/>
        <w:rPr>
          <w:rFonts w:ascii="Sceptica" w:hAnsi="Sceptica"/>
          <w:color w:val="000000" w:themeColor="text1"/>
          <w:sz w:val="24"/>
          <w:szCs w:val="24"/>
        </w:rPr>
      </w:pPr>
      <w:r w:rsidRPr="00C5788E">
        <w:rPr>
          <w:rFonts w:ascii="Sceptica" w:hAnsi="Sceptica"/>
          <w:color w:val="000000" w:themeColor="text1"/>
          <w:sz w:val="24"/>
          <w:szCs w:val="24"/>
        </w:rPr>
        <w:t xml:space="preserve">                                                                                                                          </w:t>
      </w:r>
      <w:r w:rsidR="00342A70" w:rsidRPr="00C5788E">
        <w:rPr>
          <w:rFonts w:ascii="Sceptica" w:hAnsi="Sceptica"/>
          <w:color w:val="000000" w:themeColor="text1"/>
          <w:sz w:val="24"/>
          <w:szCs w:val="24"/>
        </w:rPr>
        <w:t>Экз. №  _______</w:t>
      </w:r>
    </w:p>
    <w:p w:rsidR="00323FA9" w:rsidRPr="00C5788E" w:rsidRDefault="00323FA9" w:rsidP="001E6224">
      <w:pPr>
        <w:suppressAutoHyphens/>
        <w:jc w:val="center"/>
        <w:rPr>
          <w:color w:val="000000" w:themeColor="text1"/>
          <w:sz w:val="24"/>
          <w:szCs w:val="24"/>
        </w:rPr>
      </w:pPr>
    </w:p>
    <w:p w:rsidR="009215EC" w:rsidRPr="00C5788E" w:rsidRDefault="009215EC" w:rsidP="00932863">
      <w:pPr>
        <w:suppressAutoHyphens/>
        <w:jc w:val="center"/>
        <w:rPr>
          <w:rFonts w:ascii="Sceptica" w:hAnsi="Sceptica"/>
          <w:color w:val="000000" w:themeColor="text1"/>
          <w:sz w:val="32"/>
          <w:szCs w:val="32"/>
        </w:rPr>
      </w:pPr>
    </w:p>
    <w:p w:rsidR="009215EC" w:rsidRPr="00C5788E" w:rsidRDefault="009215EC" w:rsidP="00932863">
      <w:pPr>
        <w:suppressAutoHyphens/>
        <w:jc w:val="center"/>
        <w:rPr>
          <w:rFonts w:ascii="Sceptica" w:hAnsi="Sceptica"/>
          <w:color w:val="000000" w:themeColor="text1"/>
          <w:sz w:val="32"/>
          <w:szCs w:val="32"/>
        </w:rPr>
      </w:pPr>
    </w:p>
    <w:p w:rsidR="00932863" w:rsidRPr="00C5788E" w:rsidRDefault="00932863" w:rsidP="00932863">
      <w:pPr>
        <w:suppressAutoHyphens/>
        <w:jc w:val="center"/>
        <w:rPr>
          <w:rFonts w:ascii="Sceptica" w:hAnsi="Sceptica"/>
          <w:color w:val="000000" w:themeColor="text1"/>
          <w:sz w:val="32"/>
          <w:szCs w:val="32"/>
        </w:rPr>
      </w:pPr>
      <w:r w:rsidRPr="00C5788E">
        <w:rPr>
          <w:rFonts w:ascii="Sceptica" w:hAnsi="Sceptica"/>
          <w:color w:val="000000" w:themeColor="text1"/>
          <w:sz w:val="32"/>
          <w:szCs w:val="32"/>
        </w:rPr>
        <w:t>АКЦИОНЕРНОЕ ОБЩЕСТВО</w:t>
      </w:r>
    </w:p>
    <w:p w:rsidR="00932863" w:rsidRPr="00C5788E" w:rsidRDefault="00932863" w:rsidP="00932863">
      <w:pPr>
        <w:suppressAutoHyphens/>
        <w:ind w:left="284"/>
        <w:jc w:val="center"/>
        <w:rPr>
          <w:rFonts w:ascii="Sceptica" w:hAnsi="Sceptica"/>
          <w:color w:val="000000" w:themeColor="text1"/>
          <w:sz w:val="32"/>
          <w:szCs w:val="32"/>
        </w:rPr>
      </w:pPr>
      <w:r w:rsidRPr="00C5788E">
        <w:rPr>
          <w:rFonts w:ascii="Sceptica" w:hAnsi="Sceptica"/>
          <w:color w:val="000000" w:themeColor="text1"/>
          <w:sz w:val="32"/>
          <w:szCs w:val="32"/>
        </w:rPr>
        <w:t xml:space="preserve">ТЕРРИТОРИАЛЬНЫЙ ГРАДОСТРОИТЕЛЬНЫЙ ИНСТИТУТ </w:t>
      </w:r>
    </w:p>
    <w:p w:rsidR="00323FA9" w:rsidRPr="00C5788E" w:rsidRDefault="00932863" w:rsidP="00932863">
      <w:pPr>
        <w:suppressAutoHyphens/>
        <w:jc w:val="center"/>
        <w:rPr>
          <w:caps/>
          <w:color w:val="000000" w:themeColor="text1"/>
          <w:sz w:val="32"/>
          <w:szCs w:val="32"/>
        </w:rPr>
      </w:pPr>
      <w:r w:rsidRPr="00C5788E">
        <w:rPr>
          <w:rFonts w:ascii="Sceptica" w:hAnsi="Sceptica"/>
          <w:color w:val="000000" w:themeColor="text1"/>
          <w:sz w:val="32"/>
          <w:szCs w:val="32"/>
        </w:rPr>
        <w:t>«</w:t>
      </w:r>
      <w:r w:rsidRPr="00C5788E">
        <w:rPr>
          <w:rFonts w:ascii="Sceptica" w:hAnsi="Sceptica"/>
          <w:caps/>
          <w:color w:val="000000" w:themeColor="text1"/>
          <w:sz w:val="32"/>
          <w:szCs w:val="32"/>
        </w:rPr>
        <w:t>Красноярскгражданпроект»</w:t>
      </w:r>
    </w:p>
    <w:p w:rsidR="00323FA9" w:rsidRPr="00C5788E" w:rsidRDefault="00323FA9" w:rsidP="001E6224">
      <w:pPr>
        <w:suppressAutoHyphens/>
        <w:jc w:val="center"/>
        <w:rPr>
          <w:caps/>
          <w:color w:val="000000" w:themeColor="text1"/>
          <w:sz w:val="32"/>
          <w:szCs w:val="32"/>
        </w:rPr>
      </w:pPr>
    </w:p>
    <w:p w:rsidR="00770E9F" w:rsidRPr="008806FA" w:rsidRDefault="00770E9F" w:rsidP="00770E9F">
      <w:pPr>
        <w:suppressAutoHyphens/>
        <w:ind w:right="229"/>
        <w:jc w:val="right"/>
        <w:rPr>
          <w:rFonts w:ascii="Sceptica" w:hAnsi="Sceptica"/>
          <w:caps/>
          <w:sz w:val="32"/>
          <w:szCs w:val="32"/>
        </w:rPr>
      </w:pPr>
      <w:r w:rsidRPr="008806FA">
        <w:rPr>
          <w:rFonts w:ascii="Sceptica" w:hAnsi="Sceptica"/>
          <w:caps/>
          <w:sz w:val="32"/>
          <w:szCs w:val="32"/>
        </w:rPr>
        <w:t xml:space="preserve">МК № </w:t>
      </w:r>
      <w:r>
        <w:rPr>
          <w:rFonts w:ascii="Sceptica" w:hAnsi="Sceptica"/>
          <w:caps/>
          <w:sz w:val="32"/>
          <w:szCs w:val="32"/>
        </w:rPr>
        <w:t>45</w:t>
      </w:r>
      <w:r w:rsidRPr="008806FA">
        <w:rPr>
          <w:rFonts w:ascii="Sceptica" w:hAnsi="Sceptica"/>
          <w:caps/>
          <w:sz w:val="32"/>
          <w:szCs w:val="32"/>
        </w:rPr>
        <w:t xml:space="preserve"> </w:t>
      </w:r>
      <w:r w:rsidRPr="008806FA">
        <w:rPr>
          <w:rFonts w:ascii="Sceptica" w:hAnsi="Sceptica"/>
          <w:sz w:val="32"/>
          <w:szCs w:val="32"/>
        </w:rPr>
        <w:t>от</w:t>
      </w:r>
      <w:r w:rsidRPr="008806FA">
        <w:rPr>
          <w:rFonts w:ascii="Sceptica" w:hAnsi="Sceptica"/>
          <w:caps/>
          <w:sz w:val="32"/>
          <w:szCs w:val="32"/>
        </w:rPr>
        <w:t xml:space="preserve"> </w:t>
      </w:r>
      <w:r>
        <w:rPr>
          <w:rFonts w:ascii="Sceptica" w:hAnsi="Sceptica"/>
          <w:caps/>
          <w:sz w:val="32"/>
          <w:szCs w:val="32"/>
        </w:rPr>
        <w:t>24</w:t>
      </w:r>
      <w:r w:rsidRPr="008806FA">
        <w:rPr>
          <w:rFonts w:ascii="Sceptica" w:hAnsi="Sceptica"/>
          <w:caps/>
          <w:sz w:val="32"/>
          <w:szCs w:val="32"/>
        </w:rPr>
        <w:t>.</w:t>
      </w:r>
      <w:r>
        <w:rPr>
          <w:rFonts w:ascii="Sceptica" w:hAnsi="Sceptica"/>
          <w:caps/>
          <w:sz w:val="32"/>
          <w:szCs w:val="32"/>
        </w:rPr>
        <w:t>09</w:t>
      </w:r>
      <w:r w:rsidRPr="008806FA">
        <w:rPr>
          <w:rFonts w:ascii="Sceptica" w:hAnsi="Sceptica"/>
          <w:caps/>
          <w:sz w:val="32"/>
          <w:szCs w:val="32"/>
        </w:rPr>
        <w:t>.2019</w:t>
      </w:r>
    </w:p>
    <w:p w:rsidR="00770E9F" w:rsidRPr="00775AC8" w:rsidRDefault="00770E9F" w:rsidP="00770E9F">
      <w:pPr>
        <w:suppressAutoHyphens/>
        <w:ind w:right="229"/>
        <w:jc w:val="right"/>
        <w:rPr>
          <w:rFonts w:ascii="Sceptica" w:hAnsi="Sceptica"/>
          <w:caps/>
          <w:sz w:val="32"/>
          <w:szCs w:val="32"/>
        </w:rPr>
      </w:pPr>
      <w:r w:rsidRPr="008806FA">
        <w:rPr>
          <w:rFonts w:ascii="Sceptica" w:hAnsi="Sceptica"/>
          <w:caps/>
          <w:sz w:val="32"/>
          <w:szCs w:val="32"/>
        </w:rPr>
        <w:t>ШИФР: 1239-19.0</w:t>
      </w:r>
      <w:r>
        <w:rPr>
          <w:rFonts w:ascii="Sceptica" w:hAnsi="Sceptica"/>
          <w:caps/>
          <w:sz w:val="32"/>
          <w:szCs w:val="32"/>
        </w:rPr>
        <w:t>3</w:t>
      </w:r>
    </w:p>
    <w:p w:rsidR="009215EC" w:rsidRPr="00C5788E" w:rsidRDefault="009215EC" w:rsidP="008806FA">
      <w:pPr>
        <w:suppressAutoHyphens/>
        <w:ind w:right="229"/>
        <w:jc w:val="right"/>
        <w:rPr>
          <w:rFonts w:ascii="Sceptica" w:hAnsi="Sceptica"/>
          <w:caps/>
          <w:color w:val="000000" w:themeColor="text1"/>
          <w:sz w:val="32"/>
          <w:szCs w:val="32"/>
        </w:rPr>
      </w:pPr>
    </w:p>
    <w:p w:rsidR="003734CA" w:rsidRPr="00C5788E" w:rsidRDefault="003734CA" w:rsidP="003734CA">
      <w:pPr>
        <w:suppressAutoHyphens/>
        <w:ind w:right="355"/>
        <w:jc w:val="right"/>
        <w:rPr>
          <w:rFonts w:ascii="Sceptica" w:hAnsi="Sceptica"/>
          <w:color w:val="000000" w:themeColor="text1"/>
          <w:sz w:val="28"/>
          <w:szCs w:val="28"/>
        </w:rPr>
      </w:pPr>
      <w:r w:rsidRPr="00C5788E">
        <w:rPr>
          <w:rFonts w:ascii="Sceptica" w:hAnsi="Sceptica"/>
          <w:color w:val="000000" w:themeColor="text1"/>
          <w:sz w:val="28"/>
          <w:szCs w:val="28"/>
        </w:rPr>
        <w:t xml:space="preserve">Утвержден решением </w:t>
      </w:r>
    </w:p>
    <w:p w:rsidR="003734CA" w:rsidRPr="00C5788E" w:rsidRDefault="0060594C" w:rsidP="003734CA">
      <w:pPr>
        <w:suppressAutoHyphens/>
        <w:ind w:right="355"/>
        <w:jc w:val="right"/>
        <w:rPr>
          <w:rFonts w:ascii="Sceptica" w:hAnsi="Sceptica"/>
          <w:color w:val="000000" w:themeColor="text1"/>
          <w:sz w:val="28"/>
          <w:szCs w:val="28"/>
        </w:rPr>
      </w:pPr>
      <w:r w:rsidRPr="0060594C">
        <w:rPr>
          <w:rFonts w:ascii="Sceptica" w:hAnsi="Sceptica"/>
          <w:sz w:val="28"/>
          <w:szCs w:val="28"/>
        </w:rPr>
        <w:t>Ермаковского районного</w:t>
      </w:r>
      <w:r w:rsidR="003734CA" w:rsidRPr="0060594C">
        <w:rPr>
          <w:rFonts w:ascii="Sceptica" w:hAnsi="Sceptica"/>
          <w:color w:val="000000" w:themeColor="text1"/>
          <w:sz w:val="28"/>
          <w:szCs w:val="28"/>
        </w:rPr>
        <w:t xml:space="preserve"> Совета депутатов</w:t>
      </w:r>
    </w:p>
    <w:p w:rsidR="003734CA" w:rsidRPr="00C5788E" w:rsidRDefault="003734CA" w:rsidP="003734CA">
      <w:pPr>
        <w:suppressAutoHyphens/>
        <w:ind w:right="355"/>
        <w:jc w:val="right"/>
        <w:rPr>
          <w:rFonts w:ascii="Sceptica" w:hAnsi="Sceptica"/>
          <w:color w:val="000000" w:themeColor="text1"/>
          <w:sz w:val="28"/>
          <w:szCs w:val="28"/>
        </w:rPr>
      </w:pPr>
      <w:r w:rsidRPr="00C5788E">
        <w:rPr>
          <w:rFonts w:ascii="Sceptica" w:hAnsi="Sceptica"/>
          <w:color w:val="000000" w:themeColor="text1"/>
          <w:sz w:val="28"/>
          <w:szCs w:val="28"/>
        </w:rPr>
        <w:t xml:space="preserve"> от __.__.____ года № ________</w:t>
      </w:r>
    </w:p>
    <w:p w:rsidR="00C066DB" w:rsidRPr="00C5788E" w:rsidRDefault="00C066DB" w:rsidP="00DC3533">
      <w:pPr>
        <w:suppressAutoHyphens/>
        <w:jc w:val="center"/>
        <w:rPr>
          <w:rFonts w:ascii="Sceptica" w:hAnsi="Sceptica"/>
          <w:color w:val="000000" w:themeColor="text1"/>
          <w:sz w:val="32"/>
          <w:szCs w:val="32"/>
        </w:rPr>
      </w:pPr>
    </w:p>
    <w:tbl>
      <w:tblPr>
        <w:tblW w:w="10031" w:type="dxa"/>
        <w:tblLayout w:type="fixed"/>
        <w:tblLook w:val="0000" w:firstRow="0" w:lastRow="0" w:firstColumn="0" w:lastColumn="0" w:noHBand="0" w:noVBand="0"/>
      </w:tblPr>
      <w:tblGrid>
        <w:gridCol w:w="2802"/>
        <w:gridCol w:w="7229"/>
      </w:tblGrid>
      <w:tr w:rsidR="00C5788E" w:rsidRPr="00C5788E" w:rsidTr="006A0530">
        <w:trPr>
          <w:trHeight w:val="820"/>
        </w:trPr>
        <w:tc>
          <w:tcPr>
            <w:tcW w:w="2802" w:type="dxa"/>
          </w:tcPr>
          <w:p w:rsidR="001A0925" w:rsidRPr="00C5788E" w:rsidRDefault="001A0925" w:rsidP="00DC3533">
            <w:pPr>
              <w:suppressAutoHyphens/>
              <w:rPr>
                <w:rFonts w:ascii="Sceptica" w:hAnsi="Sceptica"/>
                <w:color w:val="000000" w:themeColor="text1"/>
                <w:sz w:val="32"/>
                <w:szCs w:val="32"/>
              </w:rPr>
            </w:pPr>
            <w:r w:rsidRPr="00C5788E">
              <w:rPr>
                <w:rFonts w:ascii="Sceptica" w:hAnsi="Sceptica"/>
                <w:color w:val="000000" w:themeColor="text1"/>
                <w:sz w:val="32"/>
                <w:szCs w:val="32"/>
              </w:rPr>
              <w:t xml:space="preserve">Заказчик:                  </w:t>
            </w:r>
          </w:p>
        </w:tc>
        <w:tc>
          <w:tcPr>
            <w:tcW w:w="7229" w:type="dxa"/>
          </w:tcPr>
          <w:p w:rsidR="001A0925" w:rsidRPr="00C5788E" w:rsidRDefault="00DC3533" w:rsidP="006A0530">
            <w:pPr>
              <w:suppressAutoHyphens/>
              <w:ind w:firstLine="33"/>
              <w:rPr>
                <w:rFonts w:ascii="Sceptica" w:hAnsi="Sceptica"/>
                <w:color w:val="000000" w:themeColor="text1"/>
                <w:sz w:val="32"/>
                <w:szCs w:val="32"/>
              </w:rPr>
            </w:pPr>
            <w:r w:rsidRPr="00C5788E">
              <w:rPr>
                <w:rFonts w:ascii="Sceptica" w:hAnsi="Sceptica"/>
                <w:color w:val="000000" w:themeColor="text1"/>
                <w:sz w:val="32"/>
                <w:szCs w:val="32"/>
              </w:rPr>
              <w:t xml:space="preserve">Администрация </w:t>
            </w:r>
            <w:r w:rsidR="005E139C" w:rsidRPr="00C5788E">
              <w:rPr>
                <w:rFonts w:ascii="Sceptica" w:hAnsi="Sceptica"/>
                <w:bCs/>
                <w:color w:val="000000" w:themeColor="text1"/>
                <w:sz w:val="32"/>
                <w:szCs w:val="32"/>
              </w:rPr>
              <w:t xml:space="preserve">Ермаковского района </w:t>
            </w:r>
          </w:p>
        </w:tc>
      </w:tr>
      <w:tr w:rsidR="001A0925" w:rsidRPr="00C5788E" w:rsidTr="007402E9">
        <w:trPr>
          <w:trHeight w:val="820"/>
        </w:trPr>
        <w:tc>
          <w:tcPr>
            <w:tcW w:w="2802" w:type="dxa"/>
          </w:tcPr>
          <w:p w:rsidR="001A0925" w:rsidRPr="00C5788E" w:rsidRDefault="001A0925" w:rsidP="00DC3533">
            <w:pPr>
              <w:suppressAutoHyphens/>
              <w:rPr>
                <w:rFonts w:ascii="Sceptica" w:hAnsi="Sceptica"/>
                <w:color w:val="000000" w:themeColor="text1"/>
                <w:sz w:val="32"/>
                <w:szCs w:val="32"/>
              </w:rPr>
            </w:pPr>
            <w:r w:rsidRPr="00C5788E">
              <w:rPr>
                <w:rFonts w:ascii="Sceptica" w:hAnsi="Sceptica"/>
                <w:color w:val="000000" w:themeColor="text1"/>
                <w:sz w:val="32"/>
                <w:szCs w:val="32"/>
              </w:rPr>
              <w:t>Наименование объекта:</w:t>
            </w:r>
          </w:p>
        </w:tc>
        <w:tc>
          <w:tcPr>
            <w:tcW w:w="7229" w:type="dxa"/>
            <w:vAlign w:val="center"/>
          </w:tcPr>
          <w:p w:rsidR="00770E9F" w:rsidRDefault="00770E9F" w:rsidP="00770E9F">
            <w:pPr>
              <w:tabs>
                <w:tab w:val="left" w:pos="2410"/>
              </w:tabs>
              <w:ind w:left="-108"/>
              <w:jc w:val="both"/>
              <w:rPr>
                <w:rFonts w:ascii="Sceptica" w:hAnsi="Sceptica"/>
                <w:sz w:val="32"/>
              </w:rPr>
            </w:pPr>
            <w:r w:rsidRPr="00C65E49">
              <w:rPr>
                <w:rFonts w:ascii="Sceptica" w:hAnsi="Sceptica"/>
                <w:sz w:val="32"/>
              </w:rPr>
              <w:t xml:space="preserve">Разработка проекта генерального плана и проекта внесения изменений в правила землепользования и застройки Семенниковского сельсовета </w:t>
            </w:r>
          </w:p>
          <w:p w:rsidR="001A0925" w:rsidRPr="00770E9F" w:rsidRDefault="00770E9F" w:rsidP="00770E9F">
            <w:pPr>
              <w:tabs>
                <w:tab w:val="left" w:pos="2410"/>
              </w:tabs>
              <w:ind w:left="-108"/>
              <w:jc w:val="both"/>
              <w:rPr>
                <w:rFonts w:ascii="Sceptica" w:hAnsi="Sceptica"/>
                <w:sz w:val="32"/>
              </w:rPr>
            </w:pPr>
            <w:r w:rsidRPr="00C65E49">
              <w:rPr>
                <w:rFonts w:ascii="Sceptica" w:hAnsi="Sceptica"/>
                <w:sz w:val="32"/>
              </w:rPr>
              <w:t>Ермаковского района</w:t>
            </w:r>
            <w:r w:rsidRPr="00C5788E">
              <w:rPr>
                <w:rFonts w:ascii="Sceptica" w:hAnsi="Sceptica"/>
                <w:color w:val="000000" w:themeColor="text1"/>
                <w:sz w:val="32"/>
                <w:szCs w:val="32"/>
              </w:rPr>
              <w:t xml:space="preserve"> </w:t>
            </w:r>
          </w:p>
        </w:tc>
      </w:tr>
    </w:tbl>
    <w:p w:rsidR="00C066DB" w:rsidRPr="00C5788E" w:rsidRDefault="00C066DB" w:rsidP="00DC3533">
      <w:pPr>
        <w:suppressAutoHyphens/>
        <w:jc w:val="center"/>
        <w:rPr>
          <w:rFonts w:ascii="Sceptica" w:hAnsi="Sceptica"/>
          <w:color w:val="000000" w:themeColor="text1"/>
          <w:sz w:val="24"/>
          <w:szCs w:val="24"/>
        </w:rPr>
      </w:pPr>
    </w:p>
    <w:p w:rsidR="00770E9F" w:rsidRDefault="00770E9F" w:rsidP="0030683E">
      <w:pPr>
        <w:suppressAutoHyphens/>
        <w:ind w:left="284"/>
        <w:jc w:val="center"/>
        <w:rPr>
          <w:rFonts w:ascii="Sceptica" w:hAnsi="Sceptica"/>
          <w:color w:val="000000" w:themeColor="text1"/>
          <w:sz w:val="32"/>
          <w:szCs w:val="32"/>
        </w:rPr>
      </w:pPr>
    </w:p>
    <w:p w:rsidR="00590C30" w:rsidRDefault="00590C30" w:rsidP="00590C30">
      <w:pPr>
        <w:tabs>
          <w:tab w:val="left" w:pos="2410"/>
        </w:tabs>
        <w:ind w:left="2694"/>
        <w:rPr>
          <w:rFonts w:ascii="Sceptica" w:hAnsi="Sceptica"/>
          <w:sz w:val="32"/>
        </w:rPr>
      </w:pPr>
      <w:r>
        <w:rPr>
          <w:rFonts w:ascii="Sceptica" w:hAnsi="Sceptica"/>
          <w:sz w:val="32"/>
        </w:rPr>
        <w:t>Проект</w:t>
      </w:r>
      <w:r w:rsidRPr="00C65E49">
        <w:rPr>
          <w:rFonts w:ascii="Sceptica" w:hAnsi="Sceptica"/>
          <w:sz w:val="32"/>
        </w:rPr>
        <w:t xml:space="preserve"> внесения изменений в правила</w:t>
      </w:r>
    </w:p>
    <w:p w:rsidR="00590C30" w:rsidRDefault="00590C30" w:rsidP="00590C30">
      <w:pPr>
        <w:tabs>
          <w:tab w:val="left" w:pos="2410"/>
        </w:tabs>
        <w:ind w:left="2694"/>
        <w:rPr>
          <w:rFonts w:ascii="Sceptica" w:hAnsi="Sceptica"/>
          <w:sz w:val="32"/>
        </w:rPr>
      </w:pPr>
      <w:r w:rsidRPr="00C65E49">
        <w:rPr>
          <w:rFonts w:ascii="Sceptica" w:hAnsi="Sceptica"/>
          <w:sz w:val="32"/>
        </w:rPr>
        <w:t xml:space="preserve">землепользования и застройки </w:t>
      </w:r>
    </w:p>
    <w:p w:rsidR="00590C30" w:rsidRDefault="00590C30" w:rsidP="00590C30">
      <w:pPr>
        <w:tabs>
          <w:tab w:val="left" w:pos="2410"/>
        </w:tabs>
        <w:ind w:left="2694"/>
        <w:rPr>
          <w:rFonts w:ascii="Sceptica" w:hAnsi="Sceptica"/>
          <w:sz w:val="32"/>
        </w:rPr>
      </w:pPr>
      <w:r w:rsidRPr="00C65E49">
        <w:rPr>
          <w:rFonts w:ascii="Sceptica" w:hAnsi="Sceptica"/>
          <w:sz w:val="32"/>
        </w:rPr>
        <w:t>Семенниковского сельсовета</w:t>
      </w:r>
    </w:p>
    <w:p w:rsidR="00590C30" w:rsidRDefault="00590C30" w:rsidP="00590C30">
      <w:pPr>
        <w:suppressAutoHyphens/>
        <w:ind w:left="2694"/>
        <w:rPr>
          <w:rFonts w:ascii="Sceptica" w:hAnsi="Sceptica"/>
          <w:sz w:val="32"/>
          <w:szCs w:val="32"/>
        </w:rPr>
      </w:pPr>
      <w:r w:rsidRPr="00C65E49">
        <w:rPr>
          <w:rFonts w:ascii="Sceptica" w:hAnsi="Sceptica"/>
          <w:sz w:val="32"/>
        </w:rPr>
        <w:t>Ермаковского района</w:t>
      </w:r>
    </w:p>
    <w:p w:rsidR="00770E9F" w:rsidRDefault="00770E9F" w:rsidP="0030683E">
      <w:pPr>
        <w:suppressAutoHyphens/>
        <w:ind w:left="284"/>
        <w:jc w:val="center"/>
        <w:rPr>
          <w:rFonts w:ascii="Sceptica" w:hAnsi="Sceptica"/>
          <w:color w:val="000000" w:themeColor="text1"/>
          <w:sz w:val="32"/>
          <w:szCs w:val="32"/>
        </w:rPr>
      </w:pPr>
    </w:p>
    <w:p w:rsidR="0030683E" w:rsidRPr="00C5788E" w:rsidRDefault="0030683E" w:rsidP="00590C30">
      <w:pPr>
        <w:suppressAutoHyphens/>
        <w:ind w:left="2694"/>
        <w:rPr>
          <w:rFonts w:ascii="Sceptica" w:hAnsi="Sceptica"/>
          <w:color w:val="000000" w:themeColor="text1"/>
          <w:sz w:val="32"/>
          <w:szCs w:val="32"/>
        </w:rPr>
      </w:pPr>
      <w:r w:rsidRPr="00C5788E">
        <w:rPr>
          <w:rFonts w:ascii="Sceptica" w:hAnsi="Sceptica"/>
          <w:color w:val="000000" w:themeColor="text1"/>
          <w:sz w:val="32"/>
          <w:szCs w:val="32"/>
        </w:rPr>
        <w:t>ТЕКСТОВЫЕ МАТЕРИАЛЫ</w:t>
      </w:r>
    </w:p>
    <w:p w:rsidR="001E6224" w:rsidRPr="00C5788E" w:rsidRDefault="001E6224" w:rsidP="001E6224">
      <w:pPr>
        <w:pStyle w:val="a6"/>
        <w:suppressAutoHyphens/>
        <w:ind w:left="0"/>
        <w:jc w:val="center"/>
        <w:rPr>
          <w:color w:val="000000" w:themeColor="text1"/>
          <w:sz w:val="24"/>
          <w:szCs w:val="24"/>
        </w:rPr>
      </w:pPr>
    </w:p>
    <w:p w:rsidR="001E6224" w:rsidRPr="00C5788E" w:rsidRDefault="001E6224" w:rsidP="001E6224">
      <w:pPr>
        <w:pStyle w:val="a6"/>
        <w:suppressAutoHyphens/>
        <w:ind w:left="0"/>
        <w:jc w:val="center"/>
        <w:rPr>
          <w:color w:val="000000" w:themeColor="text1"/>
          <w:sz w:val="24"/>
          <w:szCs w:val="24"/>
        </w:rPr>
      </w:pPr>
    </w:p>
    <w:p w:rsidR="00621152" w:rsidRPr="00C5788E" w:rsidRDefault="00621152" w:rsidP="001E6224">
      <w:pPr>
        <w:pStyle w:val="a6"/>
        <w:suppressAutoHyphens/>
        <w:ind w:left="0"/>
        <w:jc w:val="center"/>
        <w:rPr>
          <w:color w:val="000000" w:themeColor="text1"/>
          <w:sz w:val="24"/>
          <w:szCs w:val="24"/>
        </w:rPr>
      </w:pPr>
    </w:p>
    <w:p w:rsidR="00162D57" w:rsidRPr="00C5788E" w:rsidRDefault="00162D57" w:rsidP="00AF5EE8">
      <w:pPr>
        <w:pStyle w:val="a6"/>
        <w:suppressAutoHyphens/>
        <w:ind w:left="0" w:firstLine="142"/>
        <w:jc w:val="center"/>
        <w:rPr>
          <w:color w:val="000000" w:themeColor="text1"/>
          <w:sz w:val="24"/>
          <w:szCs w:val="24"/>
        </w:rPr>
      </w:pPr>
    </w:p>
    <w:tbl>
      <w:tblPr>
        <w:tblW w:w="9640" w:type="dxa"/>
        <w:tblInd w:w="-34" w:type="dxa"/>
        <w:tblLayout w:type="fixed"/>
        <w:tblLook w:val="0000" w:firstRow="0" w:lastRow="0" w:firstColumn="0" w:lastColumn="0" w:noHBand="0" w:noVBand="0"/>
      </w:tblPr>
      <w:tblGrid>
        <w:gridCol w:w="5088"/>
        <w:gridCol w:w="1694"/>
        <w:gridCol w:w="2858"/>
      </w:tblGrid>
      <w:tr w:rsidR="00C5788E" w:rsidRPr="00C5788E" w:rsidTr="00623A72">
        <w:trPr>
          <w:trHeight w:val="463"/>
        </w:trPr>
        <w:tc>
          <w:tcPr>
            <w:tcW w:w="5070" w:type="dxa"/>
          </w:tcPr>
          <w:p w:rsidR="00162D57" w:rsidRPr="00C5788E" w:rsidRDefault="00162D57" w:rsidP="00AF5EE8">
            <w:pPr>
              <w:suppressAutoHyphens/>
              <w:ind w:firstLine="142"/>
              <w:rPr>
                <w:rFonts w:ascii="Sceptica" w:hAnsi="Sceptica"/>
                <w:color w:val="000000" w:themeColor="text1"/>
                <w:sz w:val="32"/>
                <w:szCs w:val="32"/>
              </w:rPr>
            </w:pPr>
            <w:r w:rsidRPr="00C5788E">
              <w:rPr>
                <w:rFonts w:ascii="Sceptica" w:hAnsi="Sceptica"/>
                <w:color w:val="000000" w:themeColor="text1"/>
                <w:sz w:val="32"/>
                <w:szCs w:val="32"/>
              </w:rPr>
              <w:t>Главный градостроитель</w:t>
            </w:r>
          </w:p>
          <w:p w:rsidR="00162D57" w:rsidRPr="00C5788E" w:rsidRDefault="00162D57" w:rsidP="00AF5EE8">
            <w:pPr>
              <w:suppressAutoHyphens/>
              <w:ind w:firstLine="142"/>
              <w:rPr>
                <w:rFonts w:ascii="Sceptica" w:hAnsi="Sceptica"/>
                <w:color w:val="000000" w:themeColor="text1"/>
                <w:sz w:val="32"/>
                <w:szCs w:val="32"/>
              </w:rPr>
            </w:pPr>
          </w:p>
        </w:tc>
        <w:tc>
          <w:tcPr>
            <w:tcW w:w="1688" w:type="dxa"/>
          </w:tcPr>
          <w:p w:rsidR="00162D57" w:rsidRPr="00C5788E" w:rsidRDefault="00162D57" w:rsidP="00AF5EE8">
            <w:pPr>
              <w:suppressAutoHyphens/>
              <w:ind w:firstLine="142"/>
              <w:rPr>
                <w:rFonts w:ascii="Sceptica" w:hAnsi="Sceptica"/>
                <w:color w:val="000000" w:themeColor="text1"/>
                <w:sz w:val="32"/>
                <w:szCs w:val="32"/>
              </w:rPr>
            </w:pPr>
          </w:p>
        </w:tc>
        <w:tc>
          <w:tcPr>
            <w:tcW w:w="2848" w:type="dxa"/>
          </w:tcPr>
          <w:p w:rsidR="00162D57" w:rsidRPr="00C5788E" w:rsidRDefault="000959EF" w:rsidP="00AF5EE8">
            <w:pPr>
              <w:suppressAutoHyphens/>
              <w:ind w:firstLine="142"/>
              <w:rPr>
                <w:rFonts w:ascii="Sceptica" w:hAnsi="Sceptica"/>
                <w:color w:val="000000" w:themeColor="text1"/>
                <w:sz w:val="32"/>
                <w:szCs w:val="32"/>
              </w:rPr>
            </w:pPr>
            <w:r w:rsidRPr="00C5788E">
              <w:rPr>
                <w:rFonts w:ascii="Sceptica" w:hAnsi="Sceptica"/>
                <w:color w:val="000000" w:themeColor="text1"/>
                <w:sz w:val="32"/>
                <w:szCs w:val="32"/>
              </w:rPr>
              <w:t xml:space="preserve">  </w:t>
            </w:r>
            <w:r w:rsidR="00162D57" w:rsidRPr="00C5788E">
              <w:rPr>
                <w:rFonts w:ascii="Sceptica" w:hAnsi="Sceptica"/>
                <w:color w:val="000000" w:themeColor="text1"/>
                <w:sz w:val="32"/>
                <w:szCs w:val="32"/>
              </w:rPr>
              <w:t>Т.П. Лисиенко</w:t>
            </w:r>
          </w:p>
        </w:tc>
      </w:tr>
      <w:tr w:rsidR="00C5788E" w:rsidRPr="00C5788E" w:rsidTr="00623A72">
        <w:trPr>
          <w:trHeight w:val="463"/>
        </w:trPr>
        <w:tc>
          <w:tcPr>
            <w:tcW w:w="5070" w:type="dxa"/>
          </w:tcPr>
          <w:p w:rsidR="00162D57" w:rsidRPr="00C5788E" w:rsidRDefault="00162D57" w:rsidP="00AF5EE8">
            <w:pPr>
              <w:suppressAutoHyphens/>
              <w:ind w:firstLine="142"/>
              <w:rPr>
                <w:rFonts w:ascii="Sceptica" w:hAnsi="Sceptica"/>
                <w:color w:val="000000" w:themeColor="text1"/>
                <w:sz w:val="32"/>
                <w:szCs w:val="32"/>
              </w:rPr>
            </w:pPr>
            <w:r w:rsidRPr="00C5788E">
              <w:rPr>
                <w:rFonts w:ascii="Sceptica" w:hAnsi="Sceptica"/>
                <w:color w:val="000000" w:themeColor="text1"/>
                <w:sz w:val="32"/>
                <w:szCs w:val="32"/>
              </w:rPr>
              <w:t>Главный инженер проекта</w:t>
            </w:r>
          </w:p>
        </w:tc>
        <w:tc>
          <w:tcPr>
            <w:tcW w:w="1688" w:type="dxa"/>
          </w:tcPr>
          <w:p w:rsidR="00162D57" w:rsidRPr="00C5788E" w:rsidRDefault="00162D57" w:rsidP="00AF5EE8">
            <w:pPr>
              <w:suppressAutoHyphens/>
              <w:ind w:firstLine="142"/>
              <w:rPr>
                <w:rFonts w:ascii="Sceptica" w:hAnsi="Sceptica"/>
                <w:color w:val="000000" w:themeColor="text1"/>
                <w:sz w:val="32"/>
                <w:szCs w:val="32"/>
              </w:rPr>
            </w:pPr>
          </w:p>
        </w:tc>
        <w:tc>
          <w:tcPr>
            <w:tcW w:w="2848" w:type="dxa"/>
          </w:tcPr>
          <w:p w:rsidR="00162D57" w:rsidRPr="00C5788E" w:rsidRDefault="009F1012" w:rsidP="00536065">
            <w:pPr>
              <w:suppressAutoHyphens/>
              <w:ind w:left="188" w:firstLine="142"/>
              <w:rPr>
                <w:rFonts w:ascii="Sceptica" w:hAnsi="Sceptica"/>
                <w:color w:val="000000" w:themeColor="text1"/>
                <w:sz w:val="32"/>
                <w:szCs w:val="32"/>
              </w:rPr>
            </w:pPr>
            <w:r w:rsidRPr="00C5788E">
              <w:rPr>
                <w:rFonts w:ascii="Sceptica" w:hAnsi="Sceptica"/>
                <w:color w:val="000000" w:themeColor="text1"/>
                <w:sz w:val="32"/>
                <w:szCs w:val="32"/>
              </w:rPr>
              <w:t>М.</w:t>
            </w:r>
            <w:r w:rsidR="00536065" w:rsidRPr="00C5788E">
              <w:rPr>
                <w:rFonts w:ascii="Sceptica" w:hAnsi="Sceptica"/>
                <w:color w:val="000000" w:themeColor="text1"/>
                <w:sz w:val="32"/>
                <w:szCs w:val="32"/>
              </w:rPr>
              <w:t>Н</w:t>
            </w:r>
            <w:r w:rsidRPr="00C5788E">
              <w:rPr>
                <w:rFonts w:ascii="Sceptica" w:hAnsi="Sceptica"/>
                <w:color w:val="000000" w:themeColor="text1"/>
                <w:sz w:val="32"/>
                <w:szCs w:val="32"/>
              </w:rPr>
              <w:t>. Рыжкова</w:t>
            </w:r>
          </w:p>
        </w:tc>
      </w:tr>
    </w:tbl>
    <w:p w:rsidR="00F6461D" w:rsidRDefault="00F6461D" w:rsidP="00AF5EE8">
      <w:pPr>
        <w:suppressAutoHyphens/>
        <w:rPr>
          <w:rFonts w:ascii="Sceptica" w:hAnsi="Sceptica"/>
          <w:color w:val="000000" w:themeColor="text1"/>
          <w:sz w:val="24"/>
          <w:szCs w:val="24"/>
        </w:rPr>
      </w:pPr>
    </w:p>
    <w:p w:rsidR="00770E9F" w:rsidRPr="00C5788E" w:rsidRDefault="00770E9F" w:rsidP="00AF5EE8">
      <w:pPr>
        <w:suppressAutoHyphens/>
        <w:rPr>
          <w:rFonts w:ascii="Sceptica" w:hAnsi="Sceptica"/>
          <w:color w:val="000000" w:themeColor="text1"/>
          <w:sz w:val="24"/>
          <w:szCs w:val="24"/>
        </w:rPr>
      </w:pPr>
    </w:p>
    <w:p w:rsidR="00F6461D" w:rsidRPr="00C5788E" w:rsidRDefault="00F6461D" w:rsidP="00AF5EE8">
      <w:pPr>
        <w:suppressAutoHyphens/>
        <w:rPr>
          <w:rFonts w:ascii="Sceptica" w:hAnsi="Sceptica"/>
          <w:color w:val="000000" w:themeColor="text1"/>
          <w:sz w:val="24"/>
          <w:szCs w:val="24"/>
        </w:rPr>
      </w:pPr>
    </w:p>
    <w:p w:rsidR="00F6461D" w:rsidRPr="00C5788E" w:rsidRDefault="00F6461D" w:rsidP="00AF5EE8">
      <w:pPr>
        <w:suppressAutoHyphens/>
        <w:rPr>
          <w:rFonts w:ascii="Sceptica" w:hAnsi="Sceptica"/>
          <w:color w:val="000000" w:themeColor="text1"/>
          <w:sz w:val="24"/>
          <w:szCs w:val="24"/>
        </w:rPr>
      </w:pPr>
    </w:p>
    <w:p w:rsidR="002E757F" w:rsidRDefault="00C066DB" w:rsidP="00C81048">
      <w:pPr>
        <w:suppressAutoHyphens/>
        <w:ind w:left="284" w:firstLine="142"/>
        <w:jc w:val="center"/>
        <w:rPr>
          <w:sz w:val="28"/>
          <w:szCs w:val="28"/>
        </w:rPr>
      </w:pPr>
      <w:r w:rsidRPr="00C5788E">
        <w:rPr>
          <w:rFonts w:ascii="Sceptica" w:hAnsi="Sceptica"/>
          <w:color w:val="000000" w:themeColor="text1"/>
          <w:sz w:val="28"/>
          <w:szCs w:val="28"/>
        </w:rPr>
        <w:t>Красноярск</w:t>
      </w:r>
      <w:r w:rsidR="00623A72" w:rsidRPr="00C5788E">
        <w:rPr>
          <w:rFonts w:ascii="Sceptica" w:hAnsi="Sceptica"/>
          <w:color w:val="000000" w:themeColor="text1"/>
          <w:sz w:val="28"/>
          <w:szCs w:val="28"/>
        </w:rPr>
        <w:t xml:space="preserve"> </w:t>
      </w:r>
      <w:r w:rsidRPr="00C5788E">
        <w:rPr>
          <w:rFonts w:ascii="Sceptica" w:hAnsi="Sceptica"/>
          <w:color w:val="000000" w:themeColor="text1"/>
          <w:sz w:val="28"/>
          <w:szCs w:val="28"/>
        </w:rPr>
        <w:t>201</w:t>
      </w:r>
      <w:r w:rsidR="00B74EA8" w:rsidRPr="00C5788E">
        <w:rPr>
          <w:rFonts w:ascii="Sceptica" w:hAnsi="Sceptica"/>
          <w:color w:val="000000" w:themeColor="text1"/>
          <w:sz w:val="28"/>
          <w:szCs w:val="28"/>
        </w:rPr>
        <w:t>9</w:t>
      </w:r>
      <w:r w:rsidRPr="00C5788E">
        <w:rPr>
          <w:rFonts w:ascii="Sceptica" w:hAnsi="Sceptica"/>
          <w:color w:val="000000" w:themeColor="text1"/>
          <w:sz w:val="28"/>
          <w:szCs w:val="28"/>
        </w:rPr>
        <w:t xml:space="preserve"> </w:t>
      </w:r>
    </w:p>
    <w:p w:rsidR="005278B6" w:rsidRPr="003575E5" w:rsidRDefault="003575E5" w:rsidP="003575E5">
      <w:pPr>
        <w:pageBreakBefore/>
        <w:ind w:firstLine="709"/>
        <w:jc w:val="both"/>
        <w:rPr>
          <w:sz w:val="28"/>
          <w:szCs w:val="28"/>
        </w:rPr>
      </w:pPr>
      <w:r w:rsidRPr="003575E5">
        <w:rPr>
          <w:sz w:val="28"/>
          <w:szCs w:val="28"/>
        </w:rPr>
        <w:lastRenderedPageBreak/>
        <w:t>П</w:t>
      </w:r>
      <w:r w:rsidR="009F1012" w:rsidRPr="003575E5">
        <w:rPr>
          <w:sz w:val="28"/>
          <w:szCs w:val="28"/>
        </w:rPr>
        <w:t xml:space="preserve">роект </w:t>
      </w:r>
      <w:r w:rsidRPr="003575E5">
        <w:rPr>
          <w:sz w:val="28"/>
          <w:szCs w:val="28"/>
        </w:rPr>
        <w:t xml:space="preserve">внесения изменений в правила землепользования и застройки </w:t>
      </w:r>
      <w:r w:rsidR="00C81048">
        <w:rPr>
          <w:sz w:val="28"/>
          <w:szCs w:val="28"/>
        </w:rPr>
        <w:t>Семенниковского</w:t>
      </w:r>
      <w:r w:rsidRPr="003575E5">
        <w:rPr>
          <w:sz w:val="28"/>
          <w:szCs w:val="28"/>
        </w:rPr>
        <w:t xml:space="preserve"> сельсовета Ермаковского района</w:t>
      </w:r>
      <w:r w:rsidR="007C36C3" w:rsidRPr="003575E5">
        <w:rPr>
          <w:bCs/>
          <w:sz w:val="28"/>
          <w:szCs w:val="28"/>
        </w:rPr>
        <w:t xml:space="preserve"> </w:t>
      </w:r>
      <w:r w:rsidR="005278B6" w:rsidRPr="003575E5">
        <w:rPr>
          <w:sz w:val="28"/>
          <w:szCs w:val="28"/>
        </w:rPr>
        <w:t>выполн</w:t>
      </w:r>
      <w:r w:rsidR="00400D49" w:rsidRPr="003575E5">
        <w:rPr>
          <w:sz w:val="28"/>
          <w:szCs w:val="28"/>
        </w:rPr>
        <w:t xml:space="preserve">ен коллективом мастерской градостроительного проектирования </w:t>
      </w:r>
      <w:r w:rsidR="007C36C3" w:rsidRPr="003575E5">
        <w:rPr>
          <w:sz w:val="28"/>
          <w:szCs w:val="28"/>
        </w:rPr>
        <w:t>АО</w:t>
      </w:r>
      <w:r w:rsidRPr="003575E5">
        <w:rPr>
          <w:sz w:val="28"/>
          <w:szCs w:val="28"/>
        </w:rPr>
        <w:t> </w:t>
      </w:r>
      <w:r w:rsidR="007C36C3" w:rsidRPr="003575E5">
        <w:rPr>
          <w:sz w:val="28"/>
          <w:szCs w:val="28"/>
        </w:rPr>
        <w:t>«ГРАЖДАНПРОЕКТ»</w:t>
      </w:r>
      <w:r w:rsidR="00AF5EE8" w:rsidRPr="003575E5">
        <w:rPr>
          <w:sz w:val="28"/>
          <w:szCs w:val="28"/>
        </w:rPr>
        <w:t xml:space="preserve"> </w:t>
      </w:r>
      <w:r w:rsidR="007C36C3" w:rsidRPr="003575E5">
        <w:rPr>
          <w:sz w:val="28"/>
          <w:szCs w:val="28"/>
        </w:rPr>
        <w:t>г.</w:t>
      </w:r>
      <w:r w:rsidRPr="003575E5">
        <w:rPr>
          <w:sz w:val="28"/>
          <w:szCs w:val="28"/>
        </w:rPr>
        <w:t> </w:t>
      </w:r>
      <w:r w:rsidR="007C36C3" w:rsidRPr="003575E5">
        <w:rPr>
          <w:sz w:val="28"/>
          <w:szCs w:val="28"/>
        </w:rPr>
        <w:t>Красноярск</w:t>
      </w:r>
      <w:r w:rsidRPr="003575E5">
        <w:rPr>
          <w:sz w:val="28"/>
          <w:szCs w:val="28"/>
        </w:rPr>
        <w:t>:</w:t>
      </w:r>
    </w:p>
    <w:p w:rsidR="002E757F" w:rsidRPr="003575E5" w:rsidRDefault="002E757F" w:rsidP="00F071C3">
      <w:pPr>
        <w:suppressAutoHyphens/>
        <w:spacing w:line="276" w:lineRule="auto"/>
        <w:ind w:firstLine="567"/>
        <w:jc w:val="both"/>
        <w:rPr>
          <w:sz w:val="28"/>
          <w:szCs w:val="28"/>
        </w:rPr>
      </w:pPr>
    </w:p>
    <w:p w:rsidR="00AF5EE8" w:rsidRPr="003575E5" w:rsidRDefault="00AF5EE8" w:rsidP="00F071C3">
      <w:pPr>
        <w:suppressAutoHyphens/>
        <w:spacing w:line="276" w:lineRule="auto"/>
        <w:ind w:firstLine="567"/>
        <w:jc w:val="both"/>
        <w:rPr>
          <w:rFonts w:ascii="Sceptica" w:hAnsi="Sceptica"/>
          <w:sz w:val="28"/>
          <w:szCs w:val="28"/>
        </w:rPr>
      </w:pPr>
    </w:p>
    <w:p w:rsidR="00694C22" w:rsidRPr="003575E5" w:rsidRDefault="00694C22" w:rsidP="00400D49">
      <w:pPr>
        <w:suppressAutoHyphens/>
        <w:rPr>
          <w:sz w:val="28"/>
          <w:szCs w:val="28"/>
          <w:lang w:eastAsia="en-US"/>
        </w:rPr>
      </w:pPr>
    </w:p>
    <w:p w:rsidR="00694C22" w:rsidRPr="003575E5" w:rsidRDefault="00AC491F" w:rsidP="00CC7A19">
      <w:pPr>
        <w:suppressAutoHyphens/>
        <w:ind w:right="-142"/>
        <w:jc w:val="both"/>
        <w:rPr>
          <w:sz w:val="28"/>
          <w:szCs w:val="28"/>
          <w:lang w:eastAsia="en-US"/>
        </w:rPr>
      </w:pPr>
      <w:r w:rsidRPr="003575E5">
        <w:rPr>
          <w:sz w:val="28"/>
          <w:szCs w:val="28"/>
          <w:lang w:eastAsia="en-US"/>
        </w:rPr>
        <w:t>Начальник МГП</w:t>
      </w:r>
      <w:r w:rsidRPr="003575E5">
        <w:rPr>
          <w:sz w:val="28"/>
          <w:szCs w:val="28"/>
          <w:lang w:eastAsia="en-US"/>
        </w:rPr>
        <w:tab/>
      </w:r>
      <w:r w:rsidRPr="003575E5">
        <w:rPr>
          <w:sz w:val="28"/>
          <w:szCs w:val="28"/>
          <w:lang w:eastAsia="en-US"/>
        </w:rPr>
        <w:tab/>
      </w:r>
      <w:r w:rsidRPr="003575E5">
        <w:rPr>
          <w:sz w:val="28"/>
          <w:szCs w:val="28"/>
          <w:lang w:eastAsia="en-US"/>
        </w:rPr>
        <w:tab/>
      </w:r>
      <w:r w:rsidRPr="003575E5">
        <w:rPr>
          <w:sz w:val="28"/>
          <w:szCs w:val="28"/>
          <w:lang w:eastAsia="en-US"/>
        </w:rPr>
        <w:tab/>
      </w:r>
      <w:r w:rsidRPr="003575E5">
        <w:rPr>
          <w:sz w:val="28"/>
          <w:szCs w:val="28"/>
          <w:lang w:eastAsia="en-US"/>
        </w:rPr>
        <w:tab/>
      </w:r>
      <w:r w:rsidRPr="003575E5">
        <w:rPr>
          <w:sz w:val="28"/>
          <w:szCs w:val="28"/>
          <w:lang w:eastAsia="en-US"/>
        </w:rPr>
        <w:tab/>
      </w:r>
      <w:r w:rsidRPr="003575E5">
        <w:rPr>
          <w:sz w:val="28"/>
          <w:szCs w:val="28"/>
          <w:lang w:eastAsia="en-US"/>
        </w:rPr>
        <w:tab/>
      </w:r>
      <w:r w:rsidRPr="003575E5">
        <w:rPr>
          <w:sz w:val="28"/>
          <w:szCs w:val="28"/>
          <w:lang w:eastAsia="en-US"/>
        </w:rPr>
        <w:tab/>
      </w:r>
      <w:r w:rsidR="00671B75" w:rsidRPr="003575E5">
        <w:rPr>
          <w:sz w:val="28"/>
          <w:szCs w:val="28"/>
          <w:lang w:eastAsia="en-US"/>
        </w:rPr>
        <w:t>А.С. Пагурец</w:t>
      </w:r>
    </w:p>
    <w:p w:rsidR="00694C22" w:rsidRPr="003575E5" w:rsidRDefault="00694C22" w:rsidP="00CC7A19">
      <w:pPr>
        <w:suppressAutoHyphens/>
        <w:ind w:right="-142" w:firstLine="708"/>
        <w:jc w:val="both"/>
        <w:rPr>
          <w:sz w:val="28"/>
          <w:szCs w:val="28"/>
          <w:lang w:eastAsia="en-US"/>
        </w:rPr>
      </w:pPr>
    </w:p>
    <w:p w:rsidR="005E139C" w:rsidRPr="003575E5" w:rsidRDefault="000959EF" w:rsidP="000959EF">
      <w:pPr>
        <w:suppressAutoHyphens/>
        <w:ind w:right="-142"/>
        <w:jc w:val="both"/>
        <w:rPr>
          <w:sz w:val="28"/>
          <w:szCs w:val="28"/>
          <w:lang w:eastAsia="en-US"/>
        </w:rPr>
      </w:pPr>
      <w:r w:rsidRPr="003575E5">
        <w:rPr>
          <w:sz w:val="28"/>
          <w:szCs w:val="28"/>
          <w:lang w:eastAsia="en-US"/>
        </w:rPr>
        <w:t>ГИП</w:t>
      </w:r>
      <w:r w:rsidR="00694C22" w:rsidRPr="003575E5">
        <w:rPr>
          <w:sz w:val="28"/>
          <w:szCs w:val="28"/>
          <w:lang w:eastAsia="en-US"/>
        </w:rPr>
        <w:tab/>
      </w:r>
      <w:r w:rsidRPr="003575E5">
        <w:rPr>
          <w:sz w:val="28"/>
          <w:szCs w:val="28"/>
          <w:lang w:eastAsia="en-US"/>
        </w:rPr>
        <w:tab/>
      </w:r>
      <w:r w:rsidRPr="003575E5">
        <w:rPr>
          <w:sz w:val="28"/>
          <w:szCs w:val="28"/>
          <w:lang w:eastAsia="en-US"/>
        </w:rPr>
        <w:tab/>
      </w:r>
      <w:r w:rsidRPr="003575E5">
        <w:rPr>
          <w:sz w:val="28"/>
          <w:szCs w:val="28"/>
          <w:lang w:eastAsia="en-US"/>
        </w:rPr>
        <w:tab/>
      </w:r>
      <w:r w:rsidRPr="003575E5">
        <w:rPr>
          <w:sz w:val="28"/>
          <w:szCs w:val="28"/>
          <w:lang w:eastAsia="en-US"/>
        </w:rPr>
        <w:tab/>
      </w:r>
      <w:r w:rsidRPr="003575E5">
        <w:rPr>
          <w:sz w:val="28"/>
          <w:szCs w:val="28"/>
          <w:lang w:eastAsia="en-US"/>
        </w:rPr>
        <w:tab/>
      </w:r>
      <w:r w:rsidRPr="003575E5">
        <w:rPr>
          <w:sz w:val="28"/>
          <w:szCs w:val="28"/>
          <w:lang w:eastAsia="en-US"/>
        </w:rPr>
        <w:tab/>
      </w:r>
      <w:r w:rsidRPr="003575E5">
        <w:rPr>
          <w:sz w:val="28"/>
          <w:szCs w:val="28"/>
          <w:lang w:eastAsia="en-US"/>
        </w:rPr>
        <w:tab/>
      </w:r>
      <w:r w:rsidRPr="003575E5">
        <w:rPr>
          <w:sz w:val="28"/>
          <w:szCs w:val="28"/>
          <w:lang w:eastAsia="en-US"/>
        </w:rPr>
        <w:tab/>
      </w:r>
      <w:r w:rsidRPr="003575E5">
        <w:rPr>
          <w:sz w:val="28"/>
          <w:szCs w:val="28"/>
          <w:lang w:eastAsia="en-US"/>
        </w:rPr>
        <w:tab/>
        <w:t>М.Н. Рыжкова</w:t>
      </w:r>
    </w:p>
    <w:p w:rsidR="00671B75" w:rsidRPr="003575E5" w:rsidRDefault="00671B75" w:rsidP="000959EF">
      <w:pPr>
        <w:suppressAutoHyphens/>
        <w:ind w:right="-142"/>
        <w:jc w:val="both"/>
        <w:rPr>
          <w:sz w:val="28"/>
          <w:szCs w:val="28"/>
          <w:lang w:eastAsia="en-US"/>
        </w:rPr>
      </w:pPr>
    </w:p>
    <w:p w:rsidR="00671B75" w:rsidRPr="003575E5" w:rsidRDefault="00671B75" w:rsidP="00671B75">
      <w:pPr>
        <w:suppressAutoHyphens/>
        <w:ind w:right="-142"/>
        <w:jc w:val="both"/>
        <w:rPr>
          <w:sz w:val="28"/>
          <w:szCs w:val="28"/>
          <w:lang w:eastAsia="en-US"/>
        </w:rPr>
      </w:pPr>
      <w:r w:rsidRPr="003575E5">
        <w:rPr>
          <w:sz w:val="28"/>
          <w:szCs w:val="28"/>
          <w:lang w:eastAsia="en-US"/>
        </w:rPr>
        <w:t xml:space="preserve">Архитектор </w:t>
      </w:r>
      <w:r w:rsidRPr="003575E5">
        <w:rPr>
          <w:sz w:val="28"/>
          <w:szCs w:val="28"/>
          <w:lang w:val="en-US" w:eastAsia="en-US"/>
        </w:rPr>
        <w:t>II</w:t>
      </w:r>
      <w:r w:rsidRPr="003575E5">
        <w:rPr>
          <w:sz w:val="28"/>
          <w:szCs w:val="28"/>
          <w:lang w:eastAsia="en-US"/>
        </w:rPr>
        <w:t xml:space="preserve"> категории</w:t>
      </w:r>
      <w:r w:rsidRPr="003575E5">
        <w:rPr>
          <w:sz w:val="28"/>
          <w:szCs w:val="28"/>
          <w:lang w:eastAsia="en-US"/>
        </w:rPr>
        <w:tab/>
      </w:r>
      <w:r w:rsidRPr="003575E5">
        <w:rPr>
          <w:sz w:val="28"/>
          <w:szCs w:val="28"/>
          <w:lang w:eastAsia="en-US"/>
        </w:rPr>
        <w:tab/>
      </w:r>
      <w:r w:rsidRPr="003575E5">
        <w:rPr>
          <w:sz w:val="28"/>
          <w:szCs w:val="28"/>
          <w:lang w:eastAsia="en-US"/>
        </w:rPr>
        <w:tab/>
      </w:r>
      <w:r w:rsidRPr="003575E5">
        <w:rPr>
          <w:sz w:val="28"/>
          <w:szCs w:val="28"/>
          <w:lang w:eastAsia="en-US"/>
        </w:rPr>
        <w:tab/>
      </w:r>
      <w:r w:rsidRPr="003575E5">
        <w:rPr>
          <w:sz w:val="28"/>
          <w:szCs w:val="28"/>
          <w:lang w:eastAsia="en-US"/>
        </w:rPr>
        <w:tab/>
      </w:r>
      <w:r w:rsidRPr="003575E5">
        <w:rPr>
          <w:sz w:val="28"/>
          <w:szCs w:val="28"/>
          <w:lang w:eastAsia="en-US"/>
        </w:rPr>
        <w:tab/>
        <w:t>А.В. Третьяков</w:t>
      </w:r>
    </w:p>
    <w:p w:rsidR="00671B75" w:rsidRPr="002E757F" w:rsidRDefault="00671B75" w:rsidP="000959EF">
      <w:pPr>
        <w:suppressAutoHyphens/>
        <w:ind w:right="-142"/>
        <w:jc w:val="both"/>
        <w:rPr>
          <w:sz w:val="28"/>
          <w:szCs w:val="28"/>
          <w:lang w:eastAsia="en-US"/>
        </w:rPr>
      </w:pPr>
    </w:p>
    <w:p w:rsidR="006C5AEF" w:rsidRDefault="006C5AEF" w:rsidP="00694C22">
      <w:pPr>
        <w:suppressAutoHyphens/>
        <w:ind w:right="-142" w:firstLine="708"/>
        <w:rPr>
          <w:sz w:val="24"/>
          <w:szCs w:val="24"/>
          <w:lang w:eastAsia="en-US"/>
        </w:rPr>
        <w:sectPr w:rsidR="006C5AEF" w:rsidSect="00C54FCC">
          <w:footerReference w:type="even" r:id="rId10"/>
          <w:footerReference w:type="default" r:id="rId11"/>
          <w:pgSz w:w="11906" w:h="16838"/>
          <w:pgMar w:top="709" w:right="707" w:bottom="851" w:left="1276" w:header="709" w:footer="709" w:gutter="0"/>
          <w:cols w:space="709"/>
        </w:sectPr>
      </w:pPr>
    </w:p>
    <w:p w:rsidR="005278B6" w:rsidRDefault="005278B6" w:rsidP="00694C22">
      <w:pPr>
        <w:suppressAutoHyphens/>
        <w:ind w:right="-142" w:firstLine="708"/>
        <w:rPr>
          <w:sz w:val="24"/>
          <w:szCs w:val="24"/>
          <w:lang w:eastAsia="en-US"/>
        </w:rPr>
      </w:pPr>
    </w:p>
    <w:p w:rsidR="00866CEF" w:rsidRPr="00515290" w:rsidRDefault="00866CEF" w:rsidP="00C95F5F">
      <w:pPr>
        <w:pageBreakBefore/>
        <w:suppressAutoHyphens/>
        <w:jc w:val="center"/>
        <w:rPr>
          <w:sz w:val="32"/>
          <w:szCs w:val="32"/>
        </w:rPr>
      </w:pPr>
      <w:r w:rsidRPr="00515290">
        <w:rPr>
          <w:sz w:val="32"/>
          <w:szCs w:val="32"/>
        </w:rPr>
        <w:lastRenderedPageBreak/>
        <w:t>Состав проекта:</w:t>
      </w:r>
    </w:p>
    <w:p w:rsidR="008056E8" w:rsidRPr="008056E8" w:rsidRDefault="008056E8" w:rsidP="00C54FCC">
      <w:pPr>
        <w:suppressAutoHyphens/>
        <w:rPr>
          <w:b/>
          <w:sz w:val="28"/>
          <w:szCs w:val="28"/>
        </w:rPr>
      </w:pPr>
    </w:p>
    <w:p w:rsidR="008056E8" w:rsidRPr="00306EB3" w:rsidRDefault="00071CB7" w:rsidP="00071CB7">
      <w:pPr>
        <w:tabs>
          <w:tab w:val="left" w:pos="284"/>
          <w:tab w:val="num" w:pos="1620"/>
        </w:tabs>
        <w:suppressAutoHyphens/>
        <w:rPr>
          <w:bCs/>
          <w:sz w:val="28"/>
          <w:szCs w:val="28"/>
        </w:rPr>
      </w:pPr>
      <w:r w:rsidRPr="00306EB3">
        <w:rPr>
          <w:bCs/>
          <w:sz w:val="28"/>
          <w:szCs w:val="28"/>
        </w:rPr>
        <w:t xml:space="preserve">А. </w:t>
      </w:r>
      <w:r w:rsidR="00866CEF" w:rsidRPr="00306EB3">
        <w:rPr>
          <w:bCs/>
          <w:sz w:val="28"/>
          <w:szCs w:val="28"/>
        </w:rPr>
        <w:t>Графические материалы:</w:t>
      </w:r>
    </w:p>
    <w:p w:rsidR="00343CA1" w:rsidRPr="00306EB3" w:rsidRDefault="00343CA1" w:rsidP="00343CA1">
      <w:pPr>
        <w:tabs>
          <w:tab w:val="left" w:pos="284"/>
          <w:tab w:val="num" w:pos="1620"/>
        </w:tabs>
        <w:suppressAutoHyphens/>
        <w:rPr>
          <w:bCs/>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8"/>
        <w:gridCol w:w="7330"/>
        <w:gridCol w:w="1683"/>
      </w:tblGrid>
      <w:tr w:rsidR="00866CEF" w:rsidRPr="00306EB3" w:rsidTr="00037051">
        <w:trPr>
          <w:trHeight w:val="587"/>
        </w:trPr>
        <w:tc>
          <w:tcPr>
            <w:tcW w:w="768" w:type="dxa"/>
            <w:tcBorders>
              <w:top w:val="single" w:sz="4" w:space="0" w:color="auto"/>
              <w:left w:val="single" w:sz="4" w:space="0" w:color="auto"/>
              <w:bottom w:val="single" w:sz="4" w:space="0" w:color="auto"/>
              <w:right w:val="single" w:sz="4" w:space="0" w:color="auto"/>
            </w:tcBorders>
            <w:vAlign w:val="center"/>
            <w:hideMark/>
          </w:tcPr>
          <w:p w:rsidR="00866CEF" w:rsidRPr="00306EB3" w:rsidRDefault="00866CEF" w:rsidP="008531D8">
            <w:pPr>
              <w:suppressAutoHyphens/>
              <w:ind w:left="34"/>
              <w:jc w:val="center"/>
              <w:rPr>
                <w:bCs/>
                <w:sz w:val="28"/>
                <w:szCs w:val="28"/>
              </w:rPr>
            </w:pPr>
            <w:r w:rsidRPr="00306EB3">
              <w:rPr>
                <w:bCs/>
                <w:sz w:val="28"/>
                <w:szCs w:val="28"/>
              </w:rPr>
              <w:t>№</w:t>
            </w:r>
          </w:p>
        </w:tc>
        <w:tc>
          <w:tcPr>
            <w:tcW w:w="7330" w:type="dxa"/>
            <w:tcBorders>
              <w:top w:val="single" w:sz="4" w:space="0" w:color="auto"/>
              <w:left w:val="single" w:sz="4" w:space="0" w:color="auto"/>
              <w:bottom w:val="single" w:sz="4" w:space="0" w:color="auto"/>
              <w:right w:val="single" w:sz="4" w:space="0" w:color="auto"/>
            </w:tcBorders>
            <w:vAlign w:val="center"/>
            <w:hideMark/>
          </w:tcPr>
          <w:p w:rsidR="00866CEF" w:rsidRPr="00306EB3" w:rsidRDefault="00866CEF" w:rsidP="00AC3BCD">
            <w:pPr>
              <w:suppressAutoHyphens/>
              <w:ind w:left="284"/>
              <w:jc w:val="center"/>
              <w:rPr>
                <w:bCs/>
                <w:sz w:val="28"/>
                <w:szCs w:val="28"/>
              </w:rPr>
            </w:pPr>
            <w:r w:rsidRPr="00306EB3">
              <w:rPr>
                <w:bCs/>
                <w:sz w:val="28"/>
                <w:szCs w:val="28"/>
              </w:rPr>
              <w:t>Наименование чертежа</w:t>
            </w:r>
          </w:p>
        </w:tc>
        <w:tc>
          <w:tcPr>
            <w:tcW w:w="1683" w:type="dxa"/>
            <w:tcBorders>
              <w:top w:val="single" w:sz="4" w:space="0" w:color="auto"/>
              <w:left w:val="single" w:sz="4" w:space="0" w:color="auto"/>
              <w:bottom w:val="single" w:sz="4" w:space="0" w:color="auto"/>
              <w:right w:val="single" w:sz="4" w:space="0" w:color="auto"/>
            </w:tcBorders>
            <w:vAlign w:val="center"/>
            <w:hideMark/>
          </w:tcPr>
          <w:p w:rsidR="00866CEF" w:rsidRPr="00306EB3" w:rsidRDefault="00866CEF" w:rsidP="008531D8">
            <w:pPr>
              <w:suppressAutoHyphens/>
              <w:rPr>
                <w:bCs/>
                <w:color w:val="FF0000"/>
                <w:sz w:val="28"/>
                <w:szCs w:val="28"/>
              </w:rPr>
            </w:pPr>
            <w:r w:rsidRPr="00306EB3">
              <w:rPr>
                <w:bCs/>
                <w:sz w:val="28"/>
                <w:szCs w:val="28"/>
              </w:rPr>
              <w:t>Инв.№</w:t>
            </w:r>
          </w:p>
        </w:tc>
      </w:tr>
      <w:tr w:rsidR="008118C0" w:rsidRPr="00306EB3" w:rsidTr="008531D8">
        <w:trPr>
          <w:trHeight w:val="1453"/>
        </w:trPr>
        <w:tc>
          <w:tcPr>
            <w:tcW w:w="768" w:type="dxa"/>
            <w:tcBorders>
              <w:top w:val="single" w:sz="4" w:space="0" w:color="auto"/>
              <w:left w:val="single" w:sz="4" w:space="0" w:color="auto"/>
              <w:bottom w:val="single" w:sz="4" w:space="0" w:color="auto"/>
              <w:right w:val="single" w:sz="4" w:space="0" w:color="auto"/>
            </w:tcBorders>
            <w:vAlign w:val="center"/>
            <w:hideMark/>
          </w:tcPr>
          <w:p w:rsidR="008118C0" w:rsidRPr="00306EB3" w:rsidRDefault="008118C0" w:rsidP="008531D8">
            <w:pPr>
              <w:suppressAutoHyphens/>
              <w:ind w:left="34"/>
              <w:jc w:val="center"/>
              <w:rPr>
                <w:bCs/>
                <w:sz w:val="28"/>
                <w:szCs w:val="28"/>
              </w:rPr>
            </w:pPr>
            <w:r w:rsidRPr="00306EB3">
              <w:rPr>
                <w:bCs/>
                <w:sz w:val="28"/>
                <w:szCs w:val="28"/>
              </w:rPr>
              <w:t>1</w:t>
            </w:r>
          </w:p>
        </w:tc>
        <w:tc>
          <w:tcPr>
            <w:tcW w:w="7330" w:type="dxa"/>
            <w:tcBorders>
              <w:top w:val="single" w:sz="4" w:space="0" w:color="auto"/>
              <w:left w:val="single" w:sz="4" w:space="0" w:color="auto"/>
              <w:bottom w:val="single" w:sz="4" w:space="0" w:color="auto"/>
              <w:right w:val="single" w:sz="4" w:space="0" w:color="auto"/>
            </w:tcBorders>
            <w:vAlign w:val="center"/>
            <w:hideMark/>
          </w:tcPr>
          <w:p w:rsidR="008118C0" w:rsidRPr="00306EB3" w:rsidRDefault="008118C0" w:rsidP="00B822EC">
            <w:pPr>
              <w:suppressAutoHyphens/>
              <w:ind w:left="284"/>
              <w:rPr>
                <w:bCs/>
                <w:sz w:val="28"/>
                <w:szCs w:val="28"/>
              </w:rPr>
            </w:pPr>
            <w:r w:rsidRPr="00306EB3">
              <w:rPr>
                <w:bCs/>
                <w:sz w:val="28"/>
                <w:szCs w:val="28"/>
              </w:rPr>
              <w:t>Карта градостроительного зонирования. М</w:t>
            </w:r>
            <w:r w:rsidR="00FA00C7" w:rsidRPr="00306EB3">
              <w:rPr>
                <w:bCs/>
                <w:sz w:val="28"/>
                <w:szCs w:val="28"/>
              </w:rPr>
              <w:t> </w:t>
            </w:r>
            <w:r w:rsidRPr="00306EB3">
              <w:rPr>
                <w:bCs/>
                <w:sz w:val="28"/>
                <w:szCs w:val="28"/>
              </w:rPr>
              <w:t>1:25000</w:t>
            </w:r>
            <w:r w:rsidR="00B822EC" w:rsidRPr="00306EB3">
              <w:rPr>
                <w:bCs/>
                <w:sz w:val="28"/>
                <w:szCs w:val="28"/>
              </w:rPr>
              <w:t>. М 1:5000</w:t>
            </w:r>
          </w:p>
        </w:tc>
        <w:tc>
          <w:tcPr>
            <w:tcW w:w="1683" w:type="dxa"/>
            <w:tcBorders>
              <w:top w:val="single" w:sz="4" w:space="0" w:color="auto"/>
              <w:left w:val="single" w:sz="4" w:space="0" w:color="auto"/>
              <w:bottom w:val="single" w:sz="4" w:space="0" w:color="auto"/>
              <w:right w:val="single" w:sz="4" w:space="0" w:color="auto"/>
            </w:tcBorders>
            <w:vAlign w:val="center"/>
          </w:tcPr>
          <w:p w:rsidR="008118C0" w:rsidRPr="00306EB3" w:rsidRDefault="008118C0" w:rsidP="008531D8">
            <w:pPr>
              <w:suppressAutoHyphens/>
              <w:ind w:left="284" w:hanging="268"/>
              <w:rPr>
                <w:rFonts w:eastAsia="Calibri"/>
                <w:sz w:val="28"/>
                <w:szCs w:val="28"/>
              </w:rPr>
            </w:pPr>
            <w:r w:rsidRPr="00306EB3">
              <w:rPr>
                <w:rFonts w:eastAsia="Calibri"/>
                <w:sz w:val="28"/>
                <w:szCs w:val="28"/>
              </w:rPr>
              <w:t>17/</w:t>
            </w:r>
            <w:r w:rsidR="005F1E5C" w:rsidRPr="00306EB3">
              <w:rPr>
                <w:color w:val="000000"/>
                <w:sz w:val="27"/>
                <w:szCs w:val="27"/>
              </w:rPr>
              <w:t>16635</w:t>
            </w:r>
          </w:p>
        </w:tc>
      </w:tr>
    </w:tbl>
    <w:p w:rsidR="00896C9D" w:rsidRPr="00306EB3" w:rsidRDefault="00896C9D" w:rsidP="00C54FCC">
      <w:pPr>
        <w:pStyle w:val="afc"/>
        <w:suppressAutoHyphens/>
        <w:spacing w:after="240"/>
        <w:ind w:left="0"/>
        <w:rPr>
          <w:bCs/>
          <w:sz w:val="28"/>
          <w:szCs w:val="28"/>
        </w:rPr>
      </w:pPr>
    </w:p>
    <w:p w:rsidR="00AC491F" w:rsidRPr="00306EB3" w:rsidRDefault="00071CB7" w:rsidP="00C54FCC">
      <w:pPr>
        <w:pStyle w:val="afc"/>
        <w:suppressAutoHyphens/>
        <w:spacing w:after="240"/>
        <w:ind w:left="0"/>
        <w:rPr>
          <w:bCs/>
          <w:sz w:val="28"/>
          <w:szCs w:val="28"/>
        </w:rPr>
      </w:pPr>
      <w:r w:rsidRPr="00306EB3">
        <w:rPr>
          <w:bCs/>
          <w:sz w:val="28"/>
          <w:szCs w:val="28"/>
        </w:rPr>
        <w:t>Б</w:t>
      </w:r>
      <w:r w:rsidR="00866CEF" w:rsidRPr="00306EB3">
        <w:rPr>
          <w:bCs/>
          <w:sz w:val="28"/>
          <w:szCs w:val="28"/>
        </w:rPr>
        <w:t xml:space="preserve">. Текстовые материалы  </w:t>
      </w:r>
      <w:r w:rsidR="00866CEF" w:rsidRPr="00306EB3">
        <w:rPr>
          <w:bCs/>
          <w:sz w:val="28"/>
          <w:szCs w:val="28"/>
        </w:rPr>
        <w:tab/>
      </w:r>
      <w:r w:rsidR="00866CEF" w:rsidRPr="00306EB3">
        <w:rPr>
          <w:bCs/>
          <w:sz w:val="28"/>
          <w:szCs w:val="28"/>
        </w:rPr>
        <w:tab/>
      </w:r>
      <w:r w:rsidR="00866CEF" w:rsidRPr="00306EB3">
        <w:rPr>
          <w:bCs/>
          <w:sz w:val="28"/>
          <w:szCs w:val="28"/>
        </w:rPr>
        <w:tab/>
      </w:r>
      <w:r w:rsidR="00866CEF" w:rsidRPr="00306EB3">
        <w:rPr>
          <w:bCs/>
          <w:sz w:val="28"/>
          <w:szCs w:val="28"/>
        </w:rPr>
        <w:tab/>
      </w:r>
      <w:r w:rsidR="00866CEF" w:rsidRPr="00306EB3">
        <w:rPr>
          <w:bCs/>
          <w:sz w:val="28"/>
          <w:szCs w:val="28"/>
        </w:rPr>
        <w:tab/>
      </w:r>
      <w:r w:rsidR="00342A70" w:rsidRPr="00306EB3">
        <w:rPr>
          <w:bCs/>
          <w:sz w:val="28"/>
          <w:szCs w:val="28"/>
        </w:rPr>
        <w:t xml:space="preserve">                 </w:t>
      </w:r>
      <w:r w:rsidR="008056E8" w:rsidRPr="00306EB3">
        <w:rPr>
          <w:bCs/>
          <w:sz w:val="28"/>
          <w:szCs w:val="28"/>
        </w:rPr>
        <w:t xml:space="preserve">  </w:t>
      </w:r>
      <w:r w:rsidR="00866CEF" w:rsidRPr="00306EB3">
        <w:rPr>
          <w:bCs/>
          <w:sz w:val="28"/>
          <w:szCs w:val="28"/>
        </w:rPr>
        <w:t xml:space="preserve">Инв. № </w:t>
      </w:r>
      <w:r w:rsidR="008118C0" w:rsidRPr="00306EB3">
        <w:rPr>
          <w:bCs/>
          <w:sz w:val="28"/>
          <w:szCs w:val="28"/>
        </w:rPr>
        <w:t>17</w:t>
      </w:r>
      <w:r w:rsidR="005F1E5C" w:rsidRPr="00306EB3">
        <w:rPr>
          <w:color w:val="000000"/>
          <w:sz w:val="27"/>
          <w:szCs w:val="27"/>
        </w:rPr>
        <w:t>/16636</w:t>
      </w:r>
    </w:p>
    <w:p w:rsidR="00866CEF" w:rsidRPr="00306EB3" w:rsidRDefault="00866CEF" w:rsidP="00C54FCC">
      <w:pPr>
        <w:pStyle w:val="afc"/>
        <w:suppressAutoHyphens/>
        <w:spacing w:after="240"/>
        <w:ind w:left="0"/>
        <w:rPr>
          <w:bCs/>
          <w:sz w:val="28"/>
          <w:szCs w:val="28"/>
        </w:rPr>
      </w:pPr>
      <w:r w:rsidRPr="00306EB3">
        <w:rPr>
          <w:bCs/>
          <w:sz w:val="28"/>
          <w:szCs w:val="28"/>
        </w:rPr>
        <w:t xml:space="preserve"> </w:t>
      </w:r>
    </w:p>
    <w:p w:rsidR="008037A8" w:rsidRDefault="00071CB7" w:rsidP="008118C0">
      <w:pPr>
        <w:pStyle w:val="afc"/>
        <w:tabs>
          <w:tab w:val="num" w:pos="1620"/>
        </w:tabs>
        <w:suppressAutoHyphens/>
        <w:spacing w:after="240"/>
        <w:ind w:left="0"/>
        <w:jc w:val="both"/>
        <w:rPr>
          <w:bCs/>
          <w:sz w:val="28"/>
          <w:szCs w:val="28"/>
        </w:rPr>
      </w:pPr>
      <w:r w:rsidRPr="00306EB3">
        <w:rPr>
          <w:bCs/>
          <w:sz w:val="28"/>
          <w:szCs w:val="28"/>
        </w:rPr>
        <w:t>В</w:t>
      </w:r>
      <w:r w:rsidR="00AC491F" w:rsidRPr="00306EB3">
        <w:rPr>
          <w:bCs/>
          <w:sz w:val="28"/>
          <w:szCs w:val="28"/>
        </w:rPr>
        <w:t xml:space="preserve">. </w:t>
      </w:r>
      <w:r w:rsidR="00866CEF" w:rsidRPr="00306EB3">
        <w:rPr>
          <w:bCs/>
          <w:sz w:val="28"/>
          <w:szCs w:val="28"/>
          <w:lang w:val="en-US"/>
        </w:rPr>
        <w:t>CD</w:t>
      </w:r>
      <w:r w:rsidR="00866CEF" w:rsidRPr="008056E8">
        <w:rPr>
          <w:bCs/>
          <w:sz w:val="28"/>
          <w:szCs w:val="28"/>
        </w:rPr>
        <w:t xml:space="preserve">-диск:  </w:t>
      </w:r>
    </w:p>
    <w:p w:rsidR="008037A8" w:rsidRDefault="008037A8" w:rsidP="008118C0">
      <w:pPr>
        <w:pStyle w:val="afc"/>
        <w:tabs>
          <w:tab w:val="num" w:pos="1620"/>
        </w:tabs>
        <w:suppressAutoHyphens/>
        <w:spacing w:after="240"/>
        <w:ind w:left="0"/>
        <w:jc w:val="both"/>
        <w:rPr>
          <w:bCs/>
          <w:sz w:val="28"/>
          <w:szCs w:val="28"/>
        </w:rPr>
      </w:pPr>
      <w:r>
        <w:rPr>
          <w:bCs/>
          <w:sz w:val="28"/>
          <w:szCs w:val="28"/>
        </w:rPr>
        <w:t xml:space="preserve">1. </w:t>
      </w:r>
      <w:r w:rsidR="00B465A6" w:rsidRPr="00347503">
        <w:rPr>
          <w:sz w:val="28"/>
          <w:szCs w:val="28"/>
        </w:rPr>
        <w:t xml:space="preserve">Проект внесения изменений в правила землепользования и застройки </w:t>
      </w:r>
      <w:r w:rsidR="006F3B36">
        <w:rPr>
          <w:sz w:val="28"/>
          <w:szCs w:val="28"/>
        </w:rPr>
        <w:t>Семенниковского</w:t>
      </w:r>
      <w:r w:rsidR="00B465A6" w:rsidRPr="00347503">
        <w:rPr>
          <w:sz w:val="28"/>
          <w:szCs w:val="28"/>
        </w:rPr>
        <w:t xml:space="preserve"> сельсовета Ермаковского района</w:t>
      </w:r>
      <w:r w:rsidR="00B465A6" w:rsidRPr="00347503">
        <w:rPr>
          <w:bCs/>
          <w:sz w:val="28"/>
          <w:szCs w:val="28"/>
        </w:rPr>
        <w:t xml:space="preserve"> (текстовые и графические материалы).  </w:t>
      </w:r>
    </w:p>
    <w:p w:rsidR="008118C0" w:rsidRPr="002F62C3" w:rsidRDefault="008037A8" w:rsidP="008118C0">
      <w:pPr>
        <w:pStyle w:val="afc"/>
        <w:tabs>
          <w:tab w:val="num" w:pos="1620"/>
        </w:tabs>
        <w:suppressAutoHyphens/>
        <w:spacing w:after="240"/>
        <w:ind w:left="0"/>
        <w:jc w:val="both"/>
        <w:rPr>
          <w:bCs/>
          <w:sz w:val="28"/>
          <w:szCs w:val="28"/>
        </w:rPr>
      </w:pPr>
      <w:r>
        <w:rPr>
          <w:bCs/>
          <w:sz w:val="28"/>
          <w:szCs w:val="28"/>
        </w:rPr>
        <w:t xml:space="preserve">2. </w:t>
      </w:r>
      <w:r w:rsidR="00B465A6" w:rsidRPr="00347503">
        <w:rPr>
          <w:bCs/>
          <w:sz w:val="28"/>
          <w:szCs w:val="28"/>
        </w:rPr>
        <w:t>Сведения о границах территориальных</w:t>
      </w:r>
      <w:r w:rsidR="00B465A6" w:rsidRPr="00347503">
        <w:rPr>
          <w:rFonts w:eastAsia="Calibri"/>
          <w:b/>
          <w:sz w:val="28"/>
          <w:szCs w:val="28"/>
        </w:rPr>
        <w:t xml:space="preserve"> </w:t>
      </w:r>
      <w:r w:rsidR="00B465A6" w:rsidRPr="00347503">
        <w:rPr>
          <w:bCs/>
          <w:sz w:val="28"/>
          <w:szCs w:val="28"/>
        </w:rPr>
        <w:t>зон. (</w:t>
      </w:r>
      <w:proofErr w:type="spellStart"/>
      <w:r w:rsidR="00866CEF" w:rsidRPr="00347503">
        <w:rPr>
          <w:bCs/>
          <w:sz w:val="28"/>
          <w:szCs w:val="28"/>
        </w:rPr>
        <w:t>Word</w:t>
      </w:r>
      <w:proofErr w:type="spellEnd"/>
      <w:r w:rsidR="00347503" w:rsidRPr="00347503">
        <w:rPr>
          <w:bCs/>
          <w:sz w:val="28"/>
          <w:szCs w:val="28"/>
        </w:rPr>
        <w:t>;</w:t>
      </w:r>
      <w:r w:rsidR="00866CEF" w:rsidRPr="00347503">
        <w:rPr>
          <w:bCs/>
          <w:sz w:val="28"/>
          <w:szCs w:val="28"/>
        </w:rPr>
        <w:t xml:space="preserve"> </w:t>
      </w:r>
      <w:r w:rsidR="00866CEF" w:rsidRPr="00347503">
        <w:rPr>
          <w:bCs/>
          <w:sz w:val="28"/>
          <w:szCs w:val="28"/>
          <w:lang w:val="en-US"/>
        </w:rPr>
        <w:t>Jpeg</w:t>
      </w:r>
      <w:r w:rsidR="00347503" w:rsidRPr="00347503">
        <w:rPr>
          <w:bCs/>
          <w:sz w:val="28"/>
          <w:szCs w:val="28"/>
        </w:rPr>
        <w:t>;</w:t>
      </w:r>
      <w:r w:rsidR="00866CEF" w:rsidRPr="00347503">
        <w:rPr>
          <w:bCs/>
          <w:sz w:val="28"/>
          <w:szCs w:val="28"/>
        </w:rPr>
        <w:t xml:space="preserve"> </w:t>
      </w:r>
      <w:r w:rsidR="00866CEF" w:rsidRPr="00347503">
        <w:rPr>
          <w:sz w:val="28"/>
          <w:szCs w:val="28"/>
          <w:lang w:val="en-US"/>
        </w:rPr>
        <w:t>ArcMap</w:t>
      </w:r>
      <w:r w:rsidR="00347503" w:rsidRPr="00347503">
        <w:rPr>
          <w:sz w:val="28"/>
          <w:szCs w:val="28"/>
        </w:rPr>
        <w:t xml:space="preserve">; </w:t>
      </w:r>
      <w:r w:rsidR="00003180" w:rsidRPr="00347503">
        <w:rPr>
          <w:rFonts w:eastAsia="Calibri"/>
          <w:sz w:val="28"/>
          <w:szCs w:val="28"/>
        </w:rPr>
        <w:t>MID-MIF</w:t>
      </w:r>
      <w:r w:rsidR="00347503" w:rsidRPr="00347503">
        <w:rPr>
          <w:rFonts w:eastAsia="Calibri"/>
          <w:sz w:val="28"/>
          <w:szCs w:val="28"/>
        </w:rPr>
        <w:t>;</w:t>
      </w:r>
      <w:r w:rsidR="00234C48" w:rsidRPr="00347503">
        <w:rPr>
          <w:rFonts w:eastAsia="Calibri"/>
          <w:sz w:val="28"/>
          <w:szCs w:val="28"/>
        </w:rPr>
        <w:t xml:space="preserve"> </w:t>
      </w:r>
      <w:r w:rsidR="00234C48" w:rsidRPr="00347503">
        <w:rPr>
          <w:sz w:val="28"/>
          <w:szCs w:val="28"/>
          <w:lang w:val="en-US"/>
        </w:rPr>
        <w:t>ZIP</w:t>
      </w:r>
      <w:r w:rsidR="00347503" w:rsidRPr="00347503">
        <w:rPr>
          <w:sz w:val="28"/>
          <w:szCs w:val="28"/>
        </w:rPr>
        <w:t>,</w:t>
      </w:r>
      <w:r w:rsidR="00234C48" w:rsidRPr="00347503">
        <w:rPr>
          <w:sz w:val="28"/>
          <w:szCs w:val="28"/>
        </w:rPr>
        <w:t xml:space="preserve"> содержа</w:t>
      </w:r>
      <w:r w:rsidR="00347503" w:rsidRPr="00347503">
        <w:rPr>
          <w:sz w:val="28"/>
          <w:szCs w:val="28"/>
        </w:rPr>
        <w:t>щи</w:t>
      </w:r>
      <w:r w:rsidR="00515290">
        <w:rPr>
          <w:sz w:val="28"/>
          <w:szCs w:val="28"/>
        </w:rPr>
        <w:t>е</w:t>
      </w:r>
      <w:r w:rsidR="00234C48" w:rsidRPr="00347503">
        <w:rPr>
          <w:sz w:val="28"/>
          <w:szCs w:val="28"/>
        </w:rPr>
        <w:t xml:space="preserve"> </w:t>
      </w:r>
      <w:r w:rsidR="00234C48" w:rsidRPr="00347503">
        <w:rPr>
          <w:sz w:val="28"/>
          <w:szCs w:val="28"/>
          <w:lang w:val="en-US"/>
        </w:rPr>
        <w:t>XML</w:t>
      </w:r>
      <w:r w:rsidR="00234C48" w:rsidRPr="00347503">
        <w:rPr>
          <w:sz w:val="28"/>
          <w:szCs w:val="28"/>
        </w:rPr>
        <w:t>-файл</w:t>
      </w:r>
      <w:r w:rsidR="00515290">
        <w:rPr>
          <w:sz w:val="28"/>
          <w:szCs w:val="28"/>
        </w:rPr>
        <w:t>ы</w:t>
      </w:r>
      <w:r w:rsidR="00347503" w:rsidRPr="00347503">
        <w:rPr>
          <w:sz w:val="28"/>
          <w:szCs w:val="28"/>
        </w:rPr>
        <w:t xml:space="preserve"> и</w:t>
      </w:r>
      <w:r w:rsidR="00234C48" w:rsidRPr="00347503">
        <w:rPr>
          <w:sz w:val="28"/>
          <w:szCs w:val="28"/>
        </w:rPr>
        <w:t xml:space="preserve"> </w:t>
      </w:r>
      <w:r w:rsidR="00234C48" w:rsidRPr="00347503">
        <w:rPr>
          <w:sz w:val="28"/>
          <w:szCs w:val="28"/>
          <w:lang w:val="en-US"/>
        </w:rPr>
        <w:t>PDF</w:t>
      </w:r>
      <w:r w:rsidR="00234C48" w:rsidRPr="00347503">
        <w:rPr>
          <w:sz w:val="28"/>
          <w:szCs w:val="28"/>
        </w:rPr>
        <w:t>-файлы образов прилагаемых документов</w:t>
      </w:r>
      <w:r w:rsidR="00347503" w:rsidRPr="00347503">
        <w:rPr>
          <w:sz w:val="28"/>
          <w:szCs w:val="28"/>
        </w:rPr>
        <w:t>)</w:t>
      </w:r>
      <w:r w:rsidR="00003180" w:rsidRPr="00347503">
        <w:rPr>
          <w:bCs/>
          <w:sz w:val="28"/>
          <w:szCs w:val="28"/>
        </w:rPr>
        <w:t xml:space="preserve"> </w:t>
      </w:r>
      <w:r w:rsidR="00B465A6" w:rsidRPr="00347503">
        <w:rPr>
          <w:bCs/>
          <w:sz w:val="28"/>
          <w:szCs w:val="28"/>
        </w:rPr>
        <w:tab/>
      </w:r>
      <w:r w:rsidR="00B465A6">
        <w:rPr>
          <w:bCs/>
          <w:sz w:val="28"/>
          <w:szCs w:val="28"/>
        </w:rPr>
        <w:tab/>
      </w:r>
      <w:r w:rsidR="00B465A6">
        <w:rPr>
          <w:bCs/>
          <w:sz w:val="28"/>
          <w:szCs w:val="28"/>
        </w:rPr>
        <w:tab/>
      </w:r>
      <w:r w:rsidR="00B465A6">
        <w:rPr>
          <w:bCs/>
          <w:sz w:val="28"/>
          <w:szCs w:val="28"/>
        </w:rPr>
        <w:tab/>
      </w:r>
      <w:r w:rsidR="00B465A6">
        <w:rPr>
          <w:bCs/>
          <w:sz w:val="28"/>
          <w:szCs w:val="28"/>
        </w:rPr>
        <w:tab/>
      </w:r>
      <w:r w:rsidR="00B465A6">
        <w:rPr>
          <w:bCs/>
          <w:sz w:val="28"/>
          <w:szCs w:val="28"/>
        </w:rPr>
        <w:tab/>
      </w:r>
      <w:r w:rsidR="00B465A6">
        <w:rPr>
          <w:bCs/>
          <w:sz w:val="28"/>
          <w:szCs w:val="28"/>
        </w:rPr>
        <w:tab/>
      </w:r>
      <w:r w:rsidR="00B465A6">
        <w:rPr>
          <w:bCs/>
          <w:sz w:val="28"/>
          <w:szCs w:val="28"/>
        </w:rPr>
        <w:tab/>
      </w:r>
      <w:r w:rsidR="00B465A6">
        <w:rPr>
          <w:bCs/>
          <w:sz w:val="28"/>
          <w:szCs w:val="28"/>
        </w:rPr>
        <w:tab/>
      </w:r>
      <w:r w:rsidR="00B465A6">
        <w:rPr>
          <w:bCs/>
          <w:sz w:val="28"/>
          <w:szCs w:val="28"/>
        </w:rPr>
        <w:tab/>
      </w:r>
      <w:r w:rsidR="0084440E">
        <w:rPr>
          <w:bCs/>
          <w:sz w:val="28"/>
          <w:szCs w:val="28"/>
        </w:rPr>
        <w:tab/>
      </w:r>
      <w:r w:rsidR="0084440E">
        <w:rPr>
          <w:bCs/>
          <w:sz w:val="28"/>
          <w:szCs w:val="28"/>
        </w:rPr>
        <w:tab/>
      </w:r>
      <w:r w:rsidR="00866CEF" w:rsidRPr="008056E8">
        <w:rPr>
          <w:bCs/>
          <w:sz w:val="28"/>
          <w:szCs w:val="28"/>
        </w:rPr>
        <w:t>Инв. №</w:t>
      </w:r>
      <w:r w:rsidR="00AC491F" w:rsidRPr="008056E8">
        <w:rPr>
          <w:bCs/>
          <w:sz w:val="28"/>
          <w:szCs w:val="28"/>
        </w:rPr>
        <w:t xml:space="preserve"> </w:t>
      </w:r>
      <w:r w:rsidR="005F1E5C">
        <w:rPr>
          <w:color w:val="000000"/>
          <w:sz w:val="27"/>
          <w:szCs w:val="27"/>
        </w:rPr>
        <w:t>1375д</w:t>
      </w:r>
    </w:p>
    <w:p w:rsidR="00AC491F" w:rsidRPr="008056E8" w:rsidRDefault="00AC491F" w:rsidP="00C54FCC">
      <w:pPr>
        <w:pStyle w:val="afc"/>
        <w:tabs>
          <w:tab w:val="num" w:pos="0"/>
        </w:tabs>
        <w:suppressAutoHyphens/>
        <w:spacing w:after="240"/>
        <w:ind w:left="0" w:right="-143"/>
        <w:rPr>
          <w:bCs/>
          <w:sz w:val="28"/>
          <w:szCs w:val="28"/>
        </w:rPr>
      </w:pPr>
    </w:p>
    <w:p w:rsidR="00400D49" w:rsidRPr="00037051" w:rsidRDefault="00AC491F" w:rsidP="00C54FCC">
      <w:pPr>
        <w:spacing w:after="240"/>
        <w:rPr>
          <w:bCs/>
          <w:sz w:val="26"/>
          <w:szCs w:val="26"/>
        </w:rPr>
      </w:pPr>
      <w:r w:rsidRPr="008056E8">
        <w:rPr>
          <w:bCs/>
          <w:sz w:val="26"/>
          <w:szCs w:val="26"/>
        </w:rPr>
        <w:br w:type="page"/>
      </w:r>
      <w:bookmarkStart w:id="0" w:name="_Toc467574885"/>
      <w:bookmarkStart w:id="1" w:name="_Toc468122467"/>
      <w:bookmarkStart w:id="2" w:name="_Toc482363712"/>
    </w:p>
    <w:sdt>
      <w:sdtPr>
        <w:rPr>
          <w:rFonts w:ascii="Times New Roman" w:eastAsia="Times New Roman" w:hAnsi="Times New Roman"/>
          <w:b w:val="0"/>
          <w:bCs w:val="0"/>
          <w:kern w:val="0"/>
          <w:sz w:val="20"/>
          <w:szCs w:val="20"/>
          <w:lang w:eastAsia="ru-RU"/>
        </w:rPr>
        <w:id w:val="777909771"/>
        <w:docPartObj>
          <w:docPartGallery w:val="Table of Contents"/>
          <w:docPartUnique/>
        </w:docPartObj>
      </w:sdtPr>
      <w:sdtEndPr>
        <w:rPr>
          <w:sz w:val="24"/>
          <w:szCs w:val="24"/>
        </w:rPr>
      </w:sdtEndPr>
      <w:sdtContent>
        <w:p w:rsidR="00D70486" w:rsidRPr="00D70486" w:rsidRDefault="00D70486" w:rsidP="00D70486">
          <w:pPr>
            <w:pStyle w:val="affa"/>
            <w:ind w:right="-285"/>
            <w:rPr>
              <w:rFonts w:ascii="Times New Roman" w:hAnsi="Times New Roman"/>
              <w:sz w:val="28"/>
              <w:szCs w:val="28"/>
            </w:rPr>
          </w:pPr>
          <w:r w:rsidRPr="00D70486">
            <w:rPr>
              <w:rFonts w:ascii="Times New Roman" w:hAnsi="Times New Roman"/>
              <w:sz w:val="28"/>
              <w:szCs w:val="28"/>
            </w:rPr>
            <w:t>Оглавление</w:t>
          </w:r>
        </w:p>
        <w:p w:rsidR="00881C26" w:rsidRDefault="00D70486">
          <w:pPr>
            <w:pStyle w:val="11"/>
            <w:rPr>
              <w:rFonts w:asciiTheme="minorHAnsi" w:eastAsiaTheme="minorEastAsia" w:hAnsiTheme="minorHAnsi" w:cstheme="minorBidi"/>
              <w:bCs w:val="0"/>
              <w:sz w:val="22"/>
              <w:szCs w:val="22"/>
            </w:rPr>
          </w:pPr>
          <w:r w:rsidRPr="00D70486">
            <w:fldChar w:fldCharType="begin"/>
          </w:r>
          <w:r w:rsidRPr="00D70486">
            <w:instrText xml:space="preserve"> TOC \o "1-2" \h \z \u </w:instrText>
          </w:r>
          <w:r w:rsidRPr="00D70486">
            <w:fldChar w:fldCharType="separate"/>
          </w:r>
          <w:hyperlink w:anchor="_Toc95556875" w:history="1">
            <w:r w:rsidR="00881C26" w:rsidRPr="00565259">
              <w:rPr>
                <w:rStyle w:val="ac"/>
              </w:rPr>
              <w:t>Введение</w:t>
            </w:r>
            <w:r w:rsidR="00881C26">
              <w:rPr>
                <w:webHidden/>
              </w:rPr>
              <w:tab/>
            </w:r>
            <w:r w:rsidR="00881C26">
              <w:rPr>
                <w:webHidden/>
              </w:rPr>
              <w:fldChar w:fldCharType="begin"/>
            </w:r>
            <w:r w:rsidR="00881C26">
              <w:rPr>
                <w:webHidden/>
              </w:rPr>
              <w:instrText xml:space="preserve"> PAGEREF _Toc95556875 \h </w:instrText>
            </w:r>
            <w:r w:rsidR="00881C26">
              <w:rPr>
                <w:webHidden/>
              </w:rPr>
            </w:r>
            <w:r w:rsidR="00881C26">
              <w:rPr>
                <w:webHidden/>
              </w:rPr>
              <w:fldChar w:fldCharType="separate"/>
            </w:r>
            <w:r w:rsidR="00881C26">
              <w:rPr>
                <w:webHidden/>
              </w:rPr>
              <w:t>6</w:t>
            </w:r>
            <w:r w:rsidR="00881C26">
              <w:rPr>
                <w:webHidden/>
              </w:rPr>
              <w:fldChar w:fldCharType="end"/>
            </w:r>
          </w:hyperlink>
        </w:p>
        <w:p w:rsidR="00881C26" w:rsidRDefault="00881C26">
          <w:pPr>
            <w:pStyle w:val="11"/>
            <w:rPr>
              <w:rFonts w:asciiTheme="minorHAnsi" w:eastAsiaTheme="minorEastAsia" w:hAnsiTheme="minorHAnsi" w:cstheme="minorBidi"/>
              <w:bCs w:val="0"/>
              <w:sz w:val="22"/>
              <w:szCs w:val="22"/>
            </w:rPr>
          </w:pPr>
          <w:hyperlink w:anchor="_Toc95556876" w:history="1">
            <w:r w:rsidRPr="00565259">
              <w:rPr>
                <w:rStyle w:val="ac"/>
              </w:rPr>
              <w:t>Правила землепользования и застройки Семенниковского</w:t>
            </w:r>
            <w:r w:rsidRPr="00565259">
              <w:rPr>
                <w:rStyle w:val="ac"/>
                <w:lang w:val="en-US"/>
              </w:rPr>
              <w:t> </w:t>
            </w:r>
            <w:r w:rsidRPr="00565259">
              <w:rPr>
                <w:rStyle w:val="ac"/>
              </w:rPr>
              <w:t>сельсовета Ермаковского района</w:t>
            </w:r>
            <w:r>
              <w:rPr>
                <w:webHidden/>
              </w:rPr>
              <w:tab/>
            </w:r>
            <w:r>
              <w:rPr>
                <w:webHidden/>
              </w:rPr>
              <w:fldChar w:fldCharType="begin"/>
            </w:r>
            <w:r>
              <w:rPr>
                <w:webHidden/>
              </w:rPr>
              <w:instrText xml:space="preserve"> PAGEREF _Toc95556876 \h </w:instrText>
            </w:r>
            <w:r>
              <w:rPr>
                <w:webHidden/>
              </w:rPr>
            </w:r>
            <w:r>
              <w:rPr>
                <w:webHidden/>
              </w:rPr>
              <w:fldChar w:fldCharType="separate"/>
            </w:r>
            <w:r>
              <w:rPr>
                <w:webHidden/>
              </w:rPr>
              <w:t>7</w:t>
            </w:r>
            <w:r>
              <w:rPr>
                <w:webHidden/>
              </w:rPr>
              <w:fldChar w:fldCharType="end"/>
            </w:r>
          </w:hyperlink>
        </w:p>
        <w:p w:rsidR="00881C26" w:rsidRDefault="00881C26">
          <w:pPr>
            <w:pStyle w:val="11"/>
            <w:rPr>
              <w:rFonts w:asciiTheme="minorHAnsi" w:eastAsiaTheme="minorEastAsia" w:hAnsiTheme="minorHAnsi" w:cstheme="minorBidi"/>
              <w:bCs w:val="0"/>
              <w:sz w:val="22"/>
              <w:szCs w:val="22"/>
            </w:rPr>
          </w:pPr>
          <w:hyperlink w:anchor="_Toc95556877" w:history="1">
            <w:r w:rsidRPr="00565259">
              <w:rPr>
                <w:rStyle w:val="ac"/>
              </w:rPr>
              <w:t xml:space="preserve">Глава </w:t>
            </w:r>
            <w:r w:rsidRPr="00565259">
              <w:rPr>
                <w:rStyle w:val="ac"/>
                <w:lang w:val="en-US"/>
              </w:rPr>
              <w:t>I</w:t>
            </w:r>
            <w:r w:rsidRPr="00565259">
              <w:rPr>
                <w:rStyle w:val="ac"/>
              </w:rPr>
              <w:t>. Порядок применения Правил землепользования и застройки Семенниковского сельсовета Ермаковского района и внесения в них изменений</w:t>
            </w:r>
            <w:r>
              <w:rPr>
                <w:webHidden/>
              </w:rPr>
              <w:tab/>
            </w:r>
            <w:r>
              <w:rPr>
                <w:webHidden/>
              </w:rPr>
              <w:fldChar w:fldCharType="begin"/>
            </w:r>
            <w:r>
              <w:rPr>
                <w:webHidden/>
              </w:rPr>
              <w:instrText xml:space="preserve"> PAGEREF _Toc95556877 \h </w:instrText>
            </w:r>
            <w:r>
              <w:rPr>
                <w:webHidden/>
              </w:rPr>
            </w:r>
            <w:r>
              <w:rPr>
                <w:webHidden/>
              </w:rPr>
              <w:fldChar w:fldCharType="separate"/>
            </w:r>
            <w:r>
              <w:rPr>
                <w:webHidden/>
              </w:rPr>
              <w:t>7</w:t>
            </w:r>
            <w:r>
              <w:rPr>
                <w:webHidden/>
              </w:rPr>
              <w:fldChar w:fldCharType="end"/>
            </w:r>
          </w:hyperlink>
        </w:p>
        <w:p w:rsidR="00881C26" w:rsidRDefault="00881C26">
          <w:pPr>
            <w:pStyle w:val="22"/>
            <w:rPr>
              <w:rFonts w:asciiTheme="minorHAnsi" w:eastAsiaTheme="minorEastAsia" w:hAnsiTheme="minorHAnsi" w:cstheme="minorBidi"/>
              <w:noProof/>
              <w:sz w:val="22"/>
              <w:szCs w:val="22"/>
            </w:rPr>
          </w:pPr>
          <w:hyperlink w:anchor="_Toc95556878" w:history="1">
            <w:r w:rsidRPr="00565259">
              <w:rPr>
                <w:rStyle w:val="ac"/>
                <w:noProof/>
              </w:rPr>
              <w:t>1.Положение о регулировании землепользования и застройки органами местного самоуправления</w:t>
            </w:r>
            <w:r>
              <w:rPr>
                <w:noProof/>
                <w:webHidden/>
              </w:rPr>
              <w:tab/>
            </w:r>
            <w:r>
              <w:rPr>
                <w:noProof/>
                <w:webHidden/>
              </w:rPr>
              <w:fldChar w:fldCharType="begin"/>
            </w:r>
            <w:r>
              <w:rPr>
                <w:noProof/>
                <w:webHidden/>
              </w:rPr>
              <w:instrText xml:space="preserve"> PAGEREF _Toc95556878 \h </w:instrText>
            </w:r>
            <w:r>
              <w:rPr>
                <w:noProof/>
                <w:webHidden/>
              </w:rPr>
            </w:r>
            <w:r>
              <w:rPr>
                <w:noProof/>
                <w:webHidden/>
              </w:rPr>
              <w:fldChar w:fldCharType="separate"/>
            </w:r>
            <w:r>
              <w:rPr>
                <w:noProof/>
                <w:webHidden/>
              </w:rPr>
              <w:t>7</w:t>
            </w:r>
            <w:r>
              <w:rPr>
                <w:noProof/>
                <w:webHidden/>
              </w:rPr>
              <w:fldChar w:fldCharType="end"/>
            </w:r>
          </w:hyperlink>
        </w:p>
        <w:p w:rsidR="00881C26" w:rsidRDefault="00881C26">
          <w:pPr>
            <w:pStyle w:val="22"/>
            <w:rPr>
              <w:rFonts w:asciiTheme="minorHAnsi" w:eastAsiaTheme="minorEastAsia" w:hAnsiTheme="minorHAnsi" w:cstheme="minorBidi"/>
              <w:noProof/>
              <w:sz w:val="22"/>
              <w:szCs w:val="22"/>
            </w:rPr>
          </w:pPr>
          <w:hyperlink w:anchor="_Toc95556879" w:history="1">
            <w:r w:rsidRPr="00565259">
              <w:rPr>
                <w:rStyle w:val="ac"/>
                <w:noProof/>
              </w:rPr>
              <w:t>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Pr>
                <w:noProof/>
                <w:webHidden/>
              </w:rPr>
              <w:tab/>
            </w:r>
            <w:r>
              <w:rPr>
                <w:noProof/>
                <w:webHidden/>
              </w:rPr>
              <w:fldChar w:fldCharType="begin"/>
            </w:r>
            <w:r>
              <w:rPr>
                <w:noProof/>
                <w:webHidden/>
              </w:rPr>
              <w:instrText xml:space="preserve"> PAGEREF _Toc95556879 \h </w:instrText>
            </w:r>
            <w:r>
              <w:rPr>
                <w:noProof/>
                <w:webHidden/>
              </w:rPr>
            </w:r>
            <w:r>
              <w:rPr>
                <w:noProof/>
                <w:webHidden/>
              </w:rPr>
              <w:fldChar w:fldCharType="separate"/>
            </w:r>
            <w:r>
              <w:rPr>
                <w:noProof/>
                <w:webHidden/>
              </w:rPr>
              <w:t>12</w:t>
            </w:r>
            <w:r>
              <w:rPr>
                <w:noProof/>
                <w:webHidden/>
              </w:rPr>
              <w:fldChar w:fldCharType="end"/>
            </w:r>
          </w:hyperlink>
        </w:p>
        <w:p w:rsidR="00881C26" w:rsidRDefault="00881C26">
          <w:pPr>
            <w:pStyle w:val="22"/>
            <w:rPr>
              <w:rFonts w:asciiTheme="minorHAnsi" w:eastAsiaTheme="minorEastAsia" w:hAnsiTheme="minorHAnsi" w:cstheme="minorBidi"/>
              <w:noProof/>
              <w:sz w:val="22"/>
              <w:szCs w:val="22"/>
            </w:rPr>
          </w:pPr>
          <w:hyperlink w:anchor="_Toc95556880" w:history="1">
            <w:r w:rsidRPr="00565259">
              <w:rPr>
                <w:rStyle w:val="ac"/>
                <w:noProof/>
              </w:rPr>
              <w:t>3.Положение о подготовке документации по планировке территории органами местного самоуправления</w:t>
            </w:r>
            <w:r>
              <w:rPr>
                <w:noProof/>
                <w:webHidden/>
              </w:rPr>
              <w:tab/>
            </w:r>
            <w:r>
              <w:rPr>
                <w:noProof/>
                <w:webHidden/>
              </w:rPr>
              <w:fldChar w:fldCharType="begin"/>
            </w:r>
            <w:r>
              <w:rPr>
                <w:noProof/>
                <w:webHidden/>
              </w:rPr>
              <w:instrText xml:space="preserve"> PAGEREF _Toc95556880 \h </w:instrText>
            </w:r>
            <w:r>
              <w:rPr>
                <w:noProof/>
                <w:webHidden/>
              </w:rPr>
            </w:r>
            <w:r>
              <w:rPr>
                <w:noProof/>
                <w:webHidden/>
              </w:rPr>
              <w:fldChar w:fldCharType="separate"/>
            </w:r>
            <w:r>
              <w:rPr>
                <w:noProof/>
                <w:webHidden/>
              </w:rPr>
              <w:t>14</w:t>
            </w:r>
            <w:r>
              <w:rPr>
                <w:noProof/>
                <w:webHidden/>
              </w:rPr>
              <w:fldChar w:fldCharType="end"/>
            </w:r>
          </w:hyperlink>
        </w:p>
        <w:p w:rsidR="00881C26" w:rsidRDefault="00881C26">
          <w:pPr>
            <w:pStyle w:val="22"/>
            <w:rPr>
              <w:rFonts w:asciiTheme="minorHAnsi" w:eastAsiaTheme="minorEastAsia" w:hAnsiTheme="minorHAnsi" w:cstheme="minorBidi"/>
              <w:noProof/>
              <w:sz w:val="22"/>
              <w:szCs w:val="22"/>
            </w:rPr>
          </w:pPr>
          <w:hyperlink w:anchor="_Toc95556881" w:history="1">
            <w:r w:rsidRPr="00565259">
              <w:rPr>
                <w:rStyle w:val="ac"/>
                <w:noProof/>
              </w:rPr>
              <w:t>4. Порядок проведения общественных обсуждений или публичных слушаний по вопросам землепользования и застройки</w:t>
            </w:r>
            <w:r>
              <w:rPr>
                <w:noProof/>
                <w:webHidden/>
              </w:rPr>
              <w:tab/>
            </w:r>
            <w:r>
              <w:rPr>
                <w:noProof/>
                <w:webHidden/>
              </w:rPr>
              <w:fldChar w:fldCharType="begin"/>
            </w:r>
            <w:r>
              <w:rPr>
                <w:noProof/>
                <w:webHidden/>
              </w:rPr>
              <w:instrText xml:space="preserve"> PAGEREF _Toc95556881 \h </w:instrText>
            </w:r>
            <w:r>
              <w:rPr>
                <w:noProof/>
                <w:webHidden/>
              </w:rPr>
            </w:r>
            <w:r>
              <w:rPr>
                <w:noProof/>
                <w:webHidden/>
              </w:rPr>
              <w:fldChar w:fldCharType="separate"/>
            </w:r>
            <w:r>
              <w:rPr>
                <w:noProof/>
                <w:webHidden/>
              </w:rPr>
              <w:t>15</w:t>
            </w:r>
            <w:r>
              <w:rPr>
                <w:noProof/>
                <w:webHidden/>
              </w:rPr>
              <w:fldChar w:fldCharType="end"/>
            </w:r>
          </w:hyperlink>
        </w:p>
        <w:p w:rsidR="00881C26" w:rsidRDefault="00881C26">
          <w:pPr>
            <w:pStyle w:val="22"/>
            <w:rPr>
              <w:rFonts w:asciiTheme="minorHAnsi" w:eastAsiaTheme="minorEastAsia" w:hAnsiTheme="minorHAnsi" w:cstheme="minorBidi"/>
              <w:noProof/>
              <w:sz w:val="22"/>
              <w:szCs w:val="22"/>
            </w:rPr>
          </w:pPr>
          <w:hyperlink w:anchor="_Toc95556882" w:history="1">
            <w:r w:rsidRPr="00565259">
              <w:rPr>
                <w:rStyle w:val="ac"/>
                <w:noProof/>
              </w:rPr>
              <w:t>5.Положение о внесении изменений в правила землепользования и застройки</w:t>
            </w:r>
            <w:r>
              <w:rPr>
                <w:noProof/>
                <w:webHidden/>
              </w:rPr>
              <w:tab/>
            </w:r>
            <w:r>
              <w:rPr>
                <w:noProof/>
                <w:webHidden/>
              </w:rPr>
              <w:fldChar w:fldCharType="begin"/>
            </w:r>
            <w:r>
              <w:rPr>
                <w:noProof/>
                <w:webHidden/>
              </w:rPr>
              <w:instrText xml:space="preserve"> PAGEREF _Toc95556882 \h </w:instrText>
            </w:r>
            <w:r>
              <w:rPr>
                <w:noProof/>
                <w:webHidden/>
              </w:rPr>
            </w:r>
            <w:r>
              <w:rPr>
                <w:noProof/>
                <w:webHidden/>
              </w:rPr>
              <w:fldChar w:fldCharType="separate"/>
            </w:r>
            <w:r>
              <w:rPr>
                <w:noProof/>
                <w:webHidden/>
              </w:rPr>
              <w:t>24</w:t>
            </w:r>
            <w:r>
              <w:rPr>
                <w:noProof/>
                <w:webHidden/>
              </w:rPr>
              <w:fldChar w:fldCharType="end"/>
            </w:r>
          </w:hyperlink>
        </w:p>
        <w:p w:rsidR="00881C26" w:rsidRDefault="00881C26">
          <w:pPr>
            <w:pStyle w:val="11"/>
            <w:rPr>
              <w:rFonts w:asciiTheme="minorHAnsi" w:eastAsiaTheme="minorEastAsia" w:hAnsiTheme="minorHAnsi" w:cstheme="minorBidi"/>
              <w:bCs w:val="0"/>
              <w:sz w:val="22"/>
              <w:szCs w:val="22"/>
            </w:rPr>
          </w:pPr>
          <w:hyperlink w:anchor="_Toc95556883" w:history="1">
            <w:r w:rsidRPr="00565259">
              <w:rPr>
                <w:rStyle w:val="ac"/>
              </w:rPr>
              <w:t>Глава II. Карта градостроительного зонирования</w:t>
            </w:r>
            <w:r>
              <w:rPr>
                <w:webHidden/>
              </w:rPr>
              <w:tab/>
            </w:r>
            <w:r>
              <w:rPr>
                <w:webHidden/>
              </w:rPr>
              <w:fldChar w:fldCharType="begin"/>
            </w:r>
            <w:r>
              <w:rPr>
                <w:webHidden/>
              </w:rPr>
              <w:instrText xml:space="preserve"> PAGEREF _Toc95556883 \h </w:instrText>
            </w:r>
            <w:r>
              <w:rPr>
                <w:webHidden/>
              </w:rPr>
            </w:r>
            <w:r>
              <w:rPr>
                <w:webHidden/>
              </w:rPr>
              <w:fldChar w:fldCharType="separate"/>
            </w:r>
            <w:r>
              <w:rPr>
                <w:webHidden/>
              </w:rPr>
              <w:t>28</w:t>
            </w:r>
            <w:r>
              <w:rPr>
                <w:webHidden/>
              </w:rPr>
              <w:fldChar w:fldCharType="end"/>
            </w:r>
          </w:hyperlink>
        </w:p>
        <w:p w:rsidR="00881C26" w:rsidRDefault="00881C26">
          <w:pPr>
            <w:pStyle w:val="22"/>
            <w:rPr>
              <w:rFonts w:asciiTheme="minorHAnsi" w:eastAsiaTheme="minorEastAsia" w:hAnsiTheme="minorHAnsi" w:cstheme="minorBidi"/>
              <w:noProof/>
              <w:sz w:val="22"/>
              <w:szCs w:val="22"/>
            </w:rPr>
          </w:pPr>
          <w:hyperlink w:anchor="_Toc95556884" w:history="1">
            <w:r w:rsidRPr="00565259">
              <w:rPr>
                <w:rStyle w:val="ac"/>
                <w:noProof/>
              </w:rPr>
              <w:t>Приложение 1. Карта градостроительного зонирования</w:t>
            </w:r>
            <w:r>
              <w:rPr>
                <w:noProof/>
                <w:webHidden/>
              </w:rPr>
              <w:tab/>
            </w:r>
            <w:r>
              <w:rPr>
                <w:noProof/>
                <w:webHidden/>
              </w:rPr>
              <w:fldChar w:fldCharType="begin"/>
            </w:r>
            <w:r>
              <w:rPr>
                <w:noProof/>
                <w:webHidden/>
              </w:rPr>
              <w:instrText xml:space="preserve"> PAGEREF _Toc95556884 \h </w:instrText>
            </w:r>
            <w:r>
              <w:rPr>
                <w:noProof/>
                <w:webHidden/>
              </w:rPr>
            </w:r>
            <w:r>
              <w:rPr>
                <w:noProof/>
                <w:webHidden/>
              </w:rPr>
              <w:fldChar w:fldCharType="separate"/>
            </w:r>
            <w:r>
              <w:rPr>
                <w:noProof/>
                <w:webHidden/>
              </w:rPr>
              <w:t>29</w:t>
            </w:r>
            <w:r>
              <w:rPr>
                <w:noProof/>
                <w:webHidden/>
              </w:rPr>
              <w:fldChar w:fldCharType="end"/>
            </w:r>
          </w:hyperlink>
        </w:p>
        <w:p w:rsidR="00881C26" w:rsidRDefault="00881C26">
          <w:pPr>
            <w:pStyle w:val="11"/>
            <w:rPr>
              <w:rFonts w:asciiTheme="minorHAnsi" w:eastAsiaTheme="minorEastAsia" w:hAnsiTheme="minorHAnsi" w:cstheme="minorBidi"/>
              <w:bCs w:val="0"/>
              <w:sz w:val="22"/>
              <w:szCs w:val="22"/>
            </w:rPr>
          </w:pPr>
          <w:hyperlink w:anchor="_Toc95556885" w:history="1">
            <w:r w:rsidRPr="00565259">
              <w:rPr>
                <w:rStyle w:val="ac"/>
              </w:rPr>
              <w:t>Глава III. Градостроительные регламенты</w:t>
            </w:r>
            <w:r>
              <w:rPr>
                <w:webHidden/>
              </w:rPr>
              <w:tab/>
            </w:r>
            <w:r>
              <w:rPr>
                <w:webHidden/>
              </w:rPr>
              <w:fldChar w:fldCharType="begin"/>
            </w:r>
            <w:r>
              <w:rPr>
                <w:webHidden/>
              </w:rPr>
              <w:instrText xml:space="preserve"> PAGEREF _Toc95556885 \h </w:instrText>
            </w:r>
            <w:r>
              <w:rPr>
                <w:webHidden/>
              </w:rPr>
            </w:r>
            <w:r>
              <w:rPr>
                <w:webHidden/>
              </w:rPr>
              <w:fldChar w:fldCharType="separate"/>
            </w:r>
            <w:r>
              <w:rPr>
                <w:webHidden/>
              </w:rPr>
              <w:t>30</w:t>
            </w:r>
            <w:r>
              <w:rPr>
                <w:webHidden/>
              </w:rPr>
              <w:fldChar w:fldCharType="end"/>
            </w:r>
          </w:hyperlink>
        </w:p>
        <w:p w:rsidR="00881C26" w:rsidRDefault="00881C26">
          <w:pPr>
            <w:pStyle w:val="22"/>
            <w:rPr>
              <w:rFonts w:asciiTheme="minorHAnsi" w:eastAsiaTheme="minorEastAsia" w:hAnsiTheme="minorHAnsi" w:cstheme="minorBidi"/>
              <w:noProof/>
              <w:sz w:val="22"/>
              <w:szCs w:val="22"/>
            </w:rPr>
          </w:pPr>
          <w:hyperlink w:anchor="_Toc95556886" w:history="1">
            <w:r w:rsidRPr="00565259">
              <w:rPr>
                <w:rStyle w:val="ac"/>
                <w:noProof/>
              </w:rPr>
              <w:t>Статья 15. Зона застройки индивидуальными жилыми домами (Ж1)</w:t>
            </w:r>
            <w:r>
              <w:rPr>
                <w:noProof/>
                <w:webHidden/>
              </w:rPr>
              <w:tab/>
            </w:r>
            <w:r>
              <w:rPr>
                <w:noProof/>
                <w:webHidden/>
              </w:rPr>
              <w:fldChar w:fldCharType="begin"/>
            </w:r>
            <w:r>
              <w:rPr>
                <w:noProof/>
                <w:webHidden/>
              </w:rPr>
              <w:instrText xml:space="preserve"> PAGEREF _Toc95556886 \h </w:instrText>
            </w:r>
            <w:r>
              <w:rPr>
                <w:noProof/>
                <w:webHidden/>
              </w:rPr>
            </w:r>
            <w:r>
              <w:rPr>
                <w:noProof/>
                <w:webHidden/>
              </w:rPr>
              <w:fldChar w:fldCharType="separate"/>
            </w:r>
            <w:r>
              <w:rPr>
                <w:noProof/>
                <w:webHidden/>
              </w:rPr>
              <w:t>30</w:t>
            </w:r>
            <w:r>
              <w:rPr>
                <w:noProof/>
                <w:webHidden/>
              </w:rPr>
              <w:fldChar w:fldCharType="end"/>
            </w:r>
          </w:hyperlink>
        </w:p>
        <w:p w:rsidR="00881C26" w:rsidRDefault="00881C26">
          <w:pPr>
            <w:pStyle w:val="22"/>
            <w:rPr>
              <w:rFonts w:asciiTheme="minorHAnsi" w:eastAsiaTheme="minorEastAsia" w:hAnsiTheme="minorHAnsi" w:cstheme="minorBidi"/>
              <w:noProof/>
              <w:sz w:val="22"/>
              <w:szCs w:val="22"/>
            </w:rPr>
          </w:pPr>
          <w:hyperlink w:anchor="_Toc95556887" w:history="1">
            <w:r w:rsidRPr="00565259">
              <w:rPr>
                <w:rStyle w:val="ac"/>
                <w:noProof/>
              </w:rPr>
              <w:t>Статья 16. Зона делового, общественного и коммерческого назначения (О1)</w:t>
            </w:r>
            <w:r>
              <w:rPr>
                <w:noProof/>
                <w:webHidden/>
              </w:rPr>
              <w:tab/>
            </w:r>
            <w:r>
              <w:rPr>
                <w:noProof/>
                <w:webHidden/>
              </w:rPr>
              <w:fldChar w:fldCharType="begin"/>
            </w:r>
            <w:r>
              <w:rPr>
                <w:noProof/>
                <w:webHidden/>
              </w:rPr>
              <w:instrText xml:space="preserve"> PAGEREF _Toc95556887 \h </w:instrText>
            </w:r>
            <w:r>
              <w:rPr>
                <w:noProof/>
                <w:webHidden/>
              </w:rPr>
            </w:r>
            <w:r>
              <w:rPr>
                <w:noProof/>
                <w:webHidden/>
              </w:rPr>
              <w:fldChar w:fldCharType="separate"/>
            </w:r>
            <w:r>
              <w:rPr>
                <w:noProof/>
                <w:webHidden/>
              </w:rPr>
              <w:t>31</w:t>
            </w:r>
            <w:r>
              <w:rPr>
                <w:noProof/>
                <w:webHidden/>
              </w:rPr>
              <w:fldChar w:fldCharType="end"/>
            </w:r>
          </w:hyperlink>
        </w:p>
        <w:p w:rsidR="00881C26" w:rsidRDefault="00881C26">
          <w:pPr>
            <w:pStyle w:val="22"/>
            <w:rPr>
              <w:rFonts w:asciiTheme="minorHAnsi" w:eastAsiaTheme="minorEastAsia" w:hAnsiTheme="minorHAnsi" w:cstheme="minorBidi"/>
              <w:noProof/>
              <w:sz w:val="22"/>
              <w:szCs w:val="22"/>
            </w:rPr>
          </w:pPr>
          <w:hyperlink w:anchor="_Toc95556888" w:history="1">
            <w:r w:rsidRPr="00565259">
              <w:rPr>
                <w:rStyle w:val="ac"/>
                <w:noProof/>
              </w:rPr>
              <w:t>Статья 17. Зона размещения коммунальных и складских объектов (П1)</w:t>
            </w:r>
            <w:r>
              <w:rPr>
                <w:noProof/>
                <w:webHidden/>
              </w:rPr>
              <w:tab/>
            </w:r>
            <w:r>
              <w:rPr>
                <w:noProof/>
                <w:webHidden/>
              </w:rPr>
              <w:fldChar w:fldCharType="begin"/>
            </w:r>
            <w:r>
              <w:rPr>
                <w:noProof/>
                <w:webHidden/>
              </w:rPr>
              <w:instrText xml:space="preserve"> PAGEREF _Toc95556888 \h </w:instrText>
            </w:r>
            <w:r>
              <w:rPr>
                <w:noProof/>
                <w:webHidden/>
              </w:rPr>
            </w:r>
            <w:r>
              <w:rPr>
                <w:noProof/>
                <w:webHidden/>
              </w:rPr>
              <w:fldChar w:fldCharType="separate"/>
            </w:r>
            <w:r>
              <w:rPr>
                <w:noProof/>
                <w:webHidden/>
              </w:rPr>
              <w:t>33</w:t>
            </w:r>
            <w:r>
              <w:rPr>
                <w:noProof/>
                <w:webHidden/>
              </w:rPr>
              <w:fldChar w:fldCharType="end"/>
            </w:r>
          </w:hyperlink>
        </w:p>
        <w:p w:rsidR="00881C26" w:rsidRDefault="00881C26">
          <w:pPr>
            <w:pStyle w:val="22"/>
            <w:rPr>
              <w:rFonts w:asciiTheme="minorHAnsi" w:eastAsiaTheme="minorEastAsia" w:hAnsiTheme="minorHAnsi" w:cstheme="minorBidi"/>
              <w:noProof/>
              <w:sz w:val="22"/>
              <w:szCs w:val="22"/>
            </w:rPr>
          </w:pPr>
          <w:hyperlink w:anchor="_Toc95556889" w:history="1">
            <w:r w:rsidRPr="00565259">
              <w:rPr>
                <w:rStyle w:val="ac"/>
                <w:noProof/>
              </w:rPr>
              <w:t>Статья 18. Зона сельскохозяйственного использования (Сх1)</w:t>
            </w:r>
            <w:r>
              <w:rPr>
                <w:noProof/>
                <w:webHidden/>
              </w:rPr>
              <w:tab/>
            </w:r>
            <w:r>
              <w:rPr>
                <w:noProof/>
                <w:webHidden/>
              </w:rPr>
              <w:fldChar w:fldCharType="begin"/>
            </w:r>
            <w:r>
              <w:rPr>
                <w:noProof/>
                <w:webHidden/>
              </w:rPr>
              <w:instrText xml:space="preserve"> PAGEREF _Toc95556889 \h </w:instrText>
            </w:r>
            <w:r>
              <w:rPr>
                <w:noProof/>
                <w:webHidden/>
              </w:rPr>
            </w:r>
            <w:r>
              <w:rPr>
                <w:noProof/>
                <w:webHidden/>
              </w:rPr>
              <w:fldChar w:fldCharType="separate"/>
            </w:r>
            <w:r>
              <w:rPr>
                <w:noProof/>
                <w:webHidden/>
              </w:rPr>
              <w:t>34</w:t>
            </w:r>
            <w:r>
              <w:rPr>
                <w:noProof/>
                <w:webHidden/>
              </w:rPr>
              <w:fldChar w:fldCharType="end"/>
            </w:r>
          </w:hyperlink>
        </w:p>
        <w:p w:rsidR="00881C26" w:rsidRDefault="00881C26">
          <w:pPr>
            <w:pStyle w:val="22"/>
            <w:rPr>
              <w:rFonts w:asciiTheme="minorHAnsi" w:eastAsiaTheme="minorEastAsia" w:hAnsiTheme="minorHAnsi" w:cstheme="minorBidi"/>
              <w:noProof/>
              <w:sz w:val="22"/>
              <w:szCs w:val="22"/>
            </w:rPr>
          </w:pPr>
          <w:hyperlink w:anchor="_Toc95556890" w:history="1">
            <w:r w:rsidRPr="00565259">
              <w:rPr>
                <w:rStyle w:val="ac"/>
                <w:noProof/>
              </w:rPr>
              <w:t>Статья 19. Зона, занятая объектами сельскохозяйственного назначения (Сх2)</w:t>
            </w:r>
            <w:r>
              <w:rPr>
                <w:noProof/>
                <w:webHidden/>
              </w:rPr>
              <w:tab/>
            </w:r>
            <w:r>
              <w:rPr>
                <w:noProof/>
                <w:webHidden/>
              </w:rPr>
              <w:fldChar w:fldCharType="begin"/>
            </w:r>
            <w:r>
              <w:rPr>
                <w:noProof/>
                <w:webHidden/>
              </w:rPr>
              <w:instrText xml:space="preserve"> PAGEREF _Toc95556890 \h </w:instrText>
            </w:r>
            <w:r>
              <w:rPr>
                <w:noProof/>
                <w:webHidden/>
              </w:rPr>
            </w:r>
            <w:r>
              <w:rPr>
                <w:noProof/>
                <w:webHidden/>
              </w:rPr>
              <w:fldChar w:fldCharType="separate"/>
            </w:r>
            <w:r>
              <w:rPr>
                <w:noProof/>
                <w:webHidden/>
              </w:rPr>
              <w:t>35</w:t>
            </w:r>
            <w:r>
              <w:rPr>
                <w:noProof/>
                <w:webHidden/>
              </w:rPr>
              <w:fldChar w:fldCharType="end"/>
            </w:r>
          </w:hyperlink>
        </w:p>
        <w:p w:rsidR="00881C26" w:rsidRDefault="00881C26">
          <w:pPr>
            <w:pStyle w:val="22"/>
            <w:rPr>
              <w:rFonts w:asciiTheme="minorHAnsi" w:eastAsiaTheme="minorEastAsia" w:hAnsiTheme="minorHAnsi" w:cstheme="minorBidi"/>
              <w:noProof/>
              <w:sz w:val="22"/>
              <w:szCs w:val="22"/>
            </w:rPr>
          </w:pPr>
          <w:hyperlink w:anchor="_Toc95556891" w:history="1">
            <w:r w:rsidRPr="00565259">
              <w:rPr>
                <w:rStyle w:val="ac"/>
                <w:noProof/>
              </w:rPr>
              <w:t>Статья 20. Зона инженерной инфраструктуры (И)</w:t>
            </w:r>
            <w:r>
              <w:rPr>
                <w:noProof/>
                <w:webHidden/>
              </w:rPr>
              <w:tab/>
            </w:r>
            <w:r>
              <w:rPr>
                <w:noProof/>
                <w:webHidden/>
              </w:rPr>
              <w:fldChar w:fldCharType="begin"/>
            </w:r>
            <w:r>
              <w:rPr>
                <w:noProof/>
                <w:webHidden/>
              </w:rPr>
              <w:instrText xml:space="preserve"> PAGEREF _Toc95556891 \h </w:instrText>
            </w:r>
            <w:r>
              <w:rPr>
                <w:noProof/>
                <w:webHidden/>
              </w:rPr>
            </w:r>
            <w:r>
              <w:rPr>
                <w:noProof/>
                <w:webHidden/>
              </w:rPr>
              <w:fldChar w:fldCharType="separate"/>
            </w:r>
            <w:r>
              <w:rPr>
                <w:noProof/>
                <w:webHidden/>
              </w:rPr>
              <w:t>36</w:t>
            </w:r>
            <w:r>
              <w:rPr>
                <w:noProof/>
                <w:webHidden/>
              </w:rPr>
              <w:fldChar w:fldCharType="end"/>
            </w:r>
          </w:hyperlink>
        </w:p>
        <w:p w:rsidR="00881C26" w:rsidRDefault="00881C26">
          <w:pPr>
            <w:pStyle w:val="22"/>
            <w:rPr>
              <w:rFonts w:asciiTheme="minorHAnsi" w:eastAsiaTheme="minorEastAsia" w:hAnsiTheme="minorHAnsi" w:cstheme="minorBidi"/>
              <w:noProof/>
              <w:sz w:val="22"/>
              <w:szCs w:val="22"/>
            </w:rPr>
          </w:pPr>
          <w:hyperlink w:anchor="_Toc95556892" w:history="1">
            <w:r w:rsidRPr="00565259">
              <w:rPr>
                <w:rStyle w:val="ac"/>
                <w:noProof/>
              </w:rPr>
              <w:t>Статья 21.Зона рекреационного назначения (Р)</w:t>
            </w:r>
            <w:r>
              <w:rPr>
                <w:noProof/>
                <w:webHidden/>
              </w:rPr>
              <w:tab/>
            </w:r>
            <w:r>
              <w:rPr>
                <w:noProof/>
                <w:webHidden/>
              </w:rPr>
              <w:fldChar w:fldCharType="begin"/>
            </w:r>
            <w:r>
              <w:rPr>
                <w:noProof/>
                <w:webHidden/>
              </w:rPr>
              <w:instrText xml:space="preserve"> PAGEREF _Toc95556892 \h </w:instrText>
            </w:r>
            <w:r>
              <w:rPr>
                <w:noProof/>
                <w:webHidden/>
              </w:rPr>
            </w:r>
            <w:r>
              <w:rPr>
                <w:noProof/>
                <w:webHidden/>
              </w:rPr>
              <w:fldChar w:fldCharType="separate"/>
            </w:r>
            <w:r>
              <w:rPr>
                <w:noProof/>
                <w:webHidden/>
              </w:rPr>
              <w:t>37</w:t>
            </w:r>
            <w:r>
              <w:rPr>
                <w:noProof/>
                <w:webHidden/>
              </w:rPr>
              <w:fldChar w:fldCharType="end"/>
            </w:r>
          </w:hyperlink>
        </w:p>
        <w:p w:rsidR="00881C26" w:rsidRDefault="00881C26">
          <w:pPr>
            <w:pStyle w:val="22"/>
            <w:rPr>
              <w:rFonts w:asciiTheme="minorHAnsi" w:eastAsiaTheme="minorEastAsia" w:hAnsiTheme="minorHAnsi" w:cstheme="minorBidi"/>
              <w:noProof/>
              <w:sz w:val="22"/>
              <w:szCs w:val="22"/>
            </w:rPr>
          </w:pPr>
          <w:hyperlink w:anchor="_Toc95556893" w:history="1">
            <w:r w:rsidRPr="00565259">
              <w:rPr>
                <w:rStyle w:val="ac"/>
                <w:noProof/>
              </w:rPr>
              <w:t>Статья 22. Зона кладбища (Сп1-1)</w:t>
            </w:r>
            <w:r>
              <w:rPr>
                <w:noProof/>
                <w:webHidden/>
              </w:rPr>
              <w:tab/>
            </w:r>
            <w:r>
              <w:rPr>
                <w:noProof/>
                <w:webHidden/>
              </w:rPr>
              <w:fldChar w:fldCharType="begin"/>
            </w:r>
            <w:r>
              <w:rPr>
                <w:noProof/>
                <w:webHidden/>
              </w:rPr>
              <w:instrText xml:space="preserve"> PAGEREF _Toc95556893 \h </w:instrText>
            </w:r>
            <w:r>
              <w:rPr>
                <w:noProof/>
                <w:webHidden/>
              </w:rPr>
            </w:r>
            <w:r>
              <w:rPr>
                <w:noProof/>
                <w:webHidden/>
              </w:rPr>
              <w:fldChar w:fldCharType="separate"/>
            </w:r>
            <w:r>
              <w:rPr>
                <w:noProof/>
                <w:webHidden/>
              </w:rPr>
              <w:t>38</w:t>
            </w:r>
            <w:r>
              <w:rPr>
                <w:noProof/>
                <w:webHidden/>
              </w:rPr>
              <w:fldChar w:fldCharType="end"/>
            </w:r>
          </w:hyperlink>
        </w:p>
        <w:p w:rsidR="00881C26" w:rsidRDefault="00881C26">
          <w:pPr>
            <w:pStyle w:val="22"/>
            <w:rPr>
              <w:rFonts w:asciiTheme="minorHAnsi" w:eastAsiaTheme="minorEastAsia" w:hAnsiTheme="minorHAnsi" w:cstheme="minorBidi"/>
              <w:noProof/>
              <w:sz w:val="22"/>
              <w:szCs w:val="22"/>
            </w:rPr>
          </w:pPr>
          <w:hyperlink w:anchor="_Toc95556894" w:history="1">
            <w:r w:rsidRPr="00565259">
              <w:rPr>
                <w:rStyle w:val="ac"/>
                <w:noProof/>
              </w:rPr>
              <w:t>Статья 23. Зона размещения твердых коммунальных отходов (Сп1-2)</w:t>
            </w:r>
            <w:r>
              <w:rPr>
                <w:noProof/>
                <w:webHidden/>
              </w:rPr>
              <w:tab/>
            </w:r>
            <w:r>
              <w:rPr>
                <w:noProof/>
                <w:webHidden/>
              </w:rPr>
              <w:fldChar w:fldCharType="begin"/>
            </w:r>
            <w:r>
              <w:rPr>
                <w:noProof/>
                <w:webHidden/>
              </w:rPr>
              <w:instrText xml:space="preserve"> PAGEREF _Toc95556894 \h </w:instrText>
            </w:r>
            <w:r>
              <w:rPr>
                <w:noProof/>
                <w:webHidden/>
              </w:rPr>
            </w:r>
            <w:r>
              <w:rPr>
                <w:noProof/>
                <w:webHidden/>
              </w:rPr>
              <w:fldChar w:fldCharType="separate"/>
            </w:r>
            <w:r>
              <w:rPr>
                <w:noProof/>
                <w:webHidden/>
              </w:rPr>
              <w:t>39</w:t>
            </w:r>
            <w:r>
              <w:rPr>
                <w:noProof/>
                <w:webHidden/>
              </w:rPr>
              <w:fldChar w:fldCharType="end"/>
            </w:r>
          </w:hyperlink>
        </w:p>
        <w:p w:rsidR="00D70486" w:rsidRPr="00D70486" w:rsidRDefault="00D70486" w:rsidP="00D70486">
          <w:pPr>
            <w:tabs>
              <w:tab w:val="right" w:leader="dot" w:pos="10065"/>
            </w:tabs>
            <w:ind w:right="-285"/>
            <w:rPr>
              <w:sz w:val="24"/>
              <w:szCs w:val="24"/>
            </w:rPr>
          </w:pPr>
          <w:r w:rsidRPr="00D70486">
            <w:rPr>
              <w:bCs/>
              <w:noProof/>
              <w:sz w:val="24"/>
              <w:szCs w:val="24"/>
            </w:rPr>
            <w:fldChar w:fldCharType="end"/>
          </w:r>
        </w:p>
      </w:sdtContent>
    </w:sdt>
    <w:p w:rsidR="00D70486" w:rsidRPr="00D70486" w:rsidRDefault="00D70486" w:rsidP="00400D49">
      <w:pPr>
        <w:pStyle w:val="1"/>
        <w:ind w:right="-143"/>
        <w:rPr>
          <w:b w:val="0"/>
          <w:bCs/>
          <w:color w:val="000000"/>
          <w:sz w:val="24"/>
          <w:szCs w:val="24"/>
        </w:rPr>
      </w:pPr>
    </w:p>
    <w:p w:rsidR="00866CEF" w:rsidRDefault="00866CEF" w:rsidP="00D70486">
      <w:pPr>
        <w:pStyle w:val="1"/>
        <w:pageBreakBefore/>
        <w:ind w:right="-142"/>
        <w:rPr>
          <w:bCs/>
          <w:color w:val="000000"/>
          <w:sz w:val="32"/>
          <w:szCs w:val="32"/>
        </w:rPr>
      </w:pPr>
      <w:bookmarkStart w:id="3" w:name="_Toc95556875"/>
      <w:r w:rsidRPr="00400D49">
        <w:rPr>
          <w:bCs/>
          <w:color w:val="000000"/>
          <w:sz w:val="32"/>
          <w:szCs w:val="32"/>
        </w:rPr>
        <w:lastRenderedPageBreak/>
        <w:t>Введение</w:t>
      </w:r>
      <w:bookmarkEnd w:id="0"/>
      <w:bookmarkEnd w:id="1"/>
      <w:bookmarkEnd w:id="2"/>
      <w:bookmarkEnd w:id="3"/>
    </w:p>
    <w:p w:rsidR="00997C3C" w:rsidRPr="001B401F" w:rsidRDefault="00B85C36" w:rsidP="00922B45">
      <w:pPr>
        <w:spacing w:before="120" w:after="120"/>
        <w:ind w:left="284" w:right="-3" w:firstLine="720"/>
        <w:jc w:val="both"/>
        <w:rPr>
          <w:bCs/>
          <w:sz w:val="24"/>
          <w:szCs w:val="24"/>
        </w:rPr>
      </w:pPr>
      <w:r w:rsidRPr="001B401F">
        <w:rPr>
          <w:sz w:val="24"/>
          <w:szCs w:val="24"/>
        </w:rPr>
        <w:t xml:space="preserve">Проект внесения изменений в правила землепользования и застройки </w:t>
      </w:r>
      <w:r w:rsidR="00377ECA" w:rsidRPr="001B401F">
        <w:rPr>
          <w:sz w:val="24"/>
          <w:szCs w:val="24"/>
        </w:rPr>
        <w:t>Семенниковского</w:t>
      </w:r>
      <w:r w:rsidRPr="001B401F">
        <w:rPr>
          <w:sz w:val="24"/>
          <w:szCs w:val="24"/>
        </w:rPr>
        <w:t xml:space="preserve"> сельсовета Ермаковского района</w:t>
      </w:r>
      <w:r w:rsidR="00DF15EE" w:rsidRPr="001B401F">
        <w:rPr>
          <w:sz w:val="24"/>
          <w:szCs w:val="24"/>
        </w:rPr>
        <w:t xml:space="preserve"> (далее – Проект)</w:t>
      </w:r>
      <w:r w:rsidR="00997C3C" w:rsidRPr="001B401F">
        <w:rPr>
          <w:bCs/>
          <w:sz w:val="24"/>
          <w:szCs w:val="24"/>
        </w:rPr>
        <w:t xml:space="preserve"> </w:t>
      </w:r>
      <w:r w:rsidR="00400D49" w:rsidRPr="001B401F">
        <w:rPr>
          <w:sz w:val="24"/>
          <w:szCs w:val="24"/>
        </w:rPr>
        <w:t xml:space="preserve">разработан </w:t>
      </w:r>
      <w:r w:rsidR="00866CEF" w:rsidRPr="001B401F">
        <w:rPr>
          <w:sz w:val="24"/>
          <w:szCs w:val="24"/>
        </w:rPr>
        <w:t xml:space="preserve">по заказу Администрации </w:t>
      </w:r>
      <w:r w:rsidR="00323F46" w:rsidRPr="001B401F">
        <w:rPr>
          <w:bCs/>
          <w:sz w:val="24"/>
          <w:szCs w:val="24"/>
        </w:rPr>
        <w:t xml:space="preserve">Ермаковского </w:t>
      </w:r>
      <w:r w:rsidR="00866CEF" w:rsidRPr="001B401F">
        <w:rPr>
          <w:sz w:val="24"/>
          <w:szCs w:val="24"/>
        </w:rPr>
        <w:t>района</w:t>
      </w:r>
      <w:r w:rsidRPr="001B401F">
        <w:rPr>
          <w:sz w:val="24"/>
          <w:szCs w:val="24"/>
        </w:rPr>
        <w:t xml:space="preserve"> на основании муниципального контракта № </w:t>
      </w:r>
      <w:r w:rsidR="00377ECA" w:rsidRPr="001B401F">
        <w:rPr>
          <w:sz w:val="24"/>
          <w:szCs w:val="24"/>
        </w:rPr>
        <w:t>45</w:t>
      </w:r>
      <w:r w:rsidRPr="001B401F">
        <w:rPr>
          <w:sz w:val="24"/>
          <w:szCs w:val="24"/>
        </w:rPr>
        <w:t xml:space="preserve"> от </w:t>
      </w:r>
      <w:r w:rsidR="00CF5F53" w:rsidRPr="001B401F">
        <w:rPr>
          <w:sz w:val="24"/>
          <w:szCs w:val="24"/>
        </w:rPr>
        <w:t>«</w:t>
      </w:r>
      <w:r w:rsidR="00377ECA" w:rsidRPr="001B401F">
        <w:rPr>
          <w:sz w:val="24"/>
          <w:szCs w:val="24"/>
        </w:rPr>
        <w:t>24</w:t>
      </w:r>
      <w:r w:rsidR="00CF5F53" w:rsidRPr="001B401F">
        <w:rPr>
          <w:sz w:val="24"/>
          <w:szCs w:val="24"/>
        </w:rPr>
        <w:t>» </w:t>
      </w:r>
      <w:r w:rsidR="00377ECA" w:rsidRPr="001B401F">
        <w:rPr>
          <w:sz w:val="24"/>
          <w:szCs w:val="24"/>
        </w:rPr>
        <w:t>сентября</w:t>
      </w:r>
      <w:r w:rsidR="00CF5F53" w:rsidRPr="001B401F">
        <w:rPr>
          <w:sz w:val="24"/>
          <w:szCs w:val="24"/>
        </w:rPr>
        <w:t xml:space="preserve"> </w:t>
      </w:r>
      <w:r w:rsidRPr="001B401F">
        <w:rPr>
          <w:sz w:val="24"/>
          <w:szCs w:val="24"/>
        </w:rPr>
        <w:t>2019 года</w:t>
      </w:r>
      <w:r w:rsidR="00C010F4" w:rsidRPr="001B401F">
        <w:rPr>
          <w:sz w:val="24"/>
          <w:szCs w:val="24"/>
        </w:rPr>
        <w:t xml:space="preserve"> (далее – Муниципальный контракт)</w:t>
      </w:r>
      <w:r w:rsidRPr="001B401F">
        <w:rPr>
          <w:sz w:val="24"/>
          <w:szCs w:val="24"/>
        </w:rPr>
        <w:t>.</w:t>
      </w:r>
    </w:p>
    <w:p w:rsidR="00866CEF" w:rsidRPr="001B401F" w:rsidRDefault="00B85C36" w:rsidP="00922B45">
      <w:pPr>
        <w:spacing w:before="120" w:after="120"/>
        <w:ind w:left="284" w:right="-3" w:firstLine="720"/>
        <w:jc w:val="both"/>
        <w:rPr>
          <w:sz w:val="24"/>
          <w:szCs w:val="24"/>
        </w:rPr>
      </w:pPr>
      <w:r w:rsidRPr="001B401F">
        <w:rPr>
          <w:sz w:val="24"/>
          <w:szCs w:val="24"/>
        </w:rPr>
        <w:t>З</w:t>
      </w:r>
      <w:r w:rsidR="00866CEF" w:rsidRPr="001B401F">
        <w:rPr>
          <w:sz w:val="24"/>
          <w:szCs w:val="24"/>
        </w:rPr>
        <w:t>адач</w:t>
      </w:r>
      <w:r w:rsidRPr="001B401F">
        <w:rPr>
          <w:sz w:val="24"/>
          <w:szCs w:val="24"/>
        </w:rPr>
        <w:t>и</w:t>
      </w:r>
      <w:r w:rsidR="00866CEF" w:rsidRPr="001B401F">
        <w:rPr>
          <w:sz w:val="24"/>
          <w:szCs w:val="24"/>
        </w:rPr>
        <w:t xml:space="preserve"> </w:t>
      </w:r>
      <w:r w:rsidRPr="001B401F">
        <w:rPr>
          <w:sz w:val="24"/>
          <w:szCs w:val="24"/>
        </w:rPr>
        <w:t xml:space="preserve">данного </w:t>
      </w:r>
      <w:r w:rsidR="00DF15EE" w:rsidRPr="001B401F">
        <w:rPr>
          <w:sz w:val="24"/>
          <w:szCs w:val="24"/>
        </w:rPr>
        <w:t>П</w:t>
      </w:r>
      <w:r w:rsidRPr="001B401F">
        <w:rPr>
          <w:sz w:val="24"/>
          <w:szCs w:val="24"/>
        </w:rPr>
        <w:t>роекта</w:t>
      </w:r>
      <w:r w:rsidR="00922B45" w:rsidRPr="001B401F">
        <w:rPr>
          <w:sz w:val="24"/>
          <w:szCs w:val="24"/>
        </w:rPr>
        <w:t>,</w:t>
      </w:r>
      <w:r w:rsidR="00CF5F53" w:rsidRPr="001B401F">
        <w:rPr>
          <w:sz w:val="24"/>
          <w:szCs w:val="24"/>
        </w:rPr>
        <w:t xml:space="preserve"> в</w:t>
      </w:r>
      <w:r w:rsidR="00DF15EE" w:rsidRPr="001B401F">
        <w:rPr>
          <w:sz w:val="24"/>
          <w:szCs w:val="24"/>
        </w:rPr>
        <w:t> </w:t>
      </w:r>
      <w:r w:rsidR="00CF5F53" w:rsidRPr="001B401F">
        <w:rPr>
          <w:sz w:val="24"/>
          <w:szCs w:val="24"/>
        </w:rPr>
        <w:t>соответствии с</w:t>
      </w:r>
      <w:r w:rsidR="00DF15EE" w:rsidRPr="001B401F">
        <w:rPr>
          <w:sz w:val="24"/>
          <w:szCs w:val="24"/>
        </w:rPr>
        <w:t> </w:t>
      </w:r>
      <w:r w:rsidR="00CF5F53" w:rsidRPr="001B401F">
        <w:rPr>
          <w:sz w:val="24"/>
          <w:szCs w:val="24"/>
        </w:rPr>
        <w:t>приложением №</w:t>
      </w:r>
      <w:r w:rsidR="00C010F4" w:rsidRPr="001B401F">
        <w:rPr>
          <w:sz w:val="24"/>
          <w:szCs w:val="24"/>
        </w:rPr>
        <w:t> </w:t>
      </w:r>
      <w:r w:rsidR="00CF5F53" w:rsidRPr="001B401F">
        <w:rPr>
          <w:sz w:val="24"/>
          <w:szCs w:val="24"/>
        </w:rPr>
        <w:t>1 к</w:t>
      </w:r>
      <w:r w:rsidR="00DF15EE" w:rsidRPr="001B401F">
        <w:rPr>
          <w:sz w:val="24"/>
          <w:szCs w:val="24"/>
        </w:rPr>
        <w:t> </w:t>
      </w:r>
      <w:r w:rsidR="00C010F4" w:rsidRPr="001B401F">
        <w:rPr>
          <w:sz w:val="24"/>
          <w:szCs w:val="24"/>
        </w:rPr>
        <w:t>М</w:t>
      </w:r>
      <w:r w:rsidR="00CF5F53" w:rsidRPr="001B401F">
        <w:rPr>
          <w:sz w:val="24"/>
          <w:szCs w:val="24"/>
        </w:rPr>
        <w:t>униципальному контракту</w:t>
      </w:r>
      <w:r w:rsidR="00C010F4" w:rsidRPr="001B401F">
        <w:rPr>
          <w:sz w:val="24"/>
          <w:szCs w:val="24"/>
        </w:rPr>
        <w:t xml:space="preserve"> (Техническое задание)</w:t>
      </w:r>
      <w:r w:rsidRPr="001B401F">
        <w:rPr>
          <w:sz w:val="24"/>
          <w:szCs w:val="24"/>
        </w:rPr>
        <w:t>:</w:t>
      </w:r>
    </w:p>
    <w:p w:rsidR="00B85C36" w:rsidRPr="001B401F" w:rsidRDefault="00B85C36" w:rsidP="006D0600">
      <w:pPr>
        <w:widowControl w:val="0"/>
        <w:numPr>
          <w:ilvl w:val="0"/>
          <w:numId w:val="1"/>
        </w:numPr>
        <w:autoSpaceDE w:val="0"/>
        <w:autoSpaceDN w:val="0"/>
        <w:adjustRightInd w:val="0"/>
        <w:spacing w:before="120" w:after="120"/>
        <w:ind w:left="284" w:firstLine="0"/>
        <w:jc w:val="both"/>
        <w:rPr>
          <w:rFonts w:eastAsia="Calibri"/>
          <w:sz w:val="24"/>
          <w:szCs w:val="24"/>
        </w:rPr>
      </w:pPr>
      <w:r w:rsidRPr="001B401F">
        <w:rPr>
          <w:sz w:val="24"/>
          <w:szCs w:val="24"/>
        </w:rPr>
        <w:t>Изменение территориального зонирования территории (при необходимости), с целью приведения в соответствие границам земельных участков, сведения о которых внесены в Единый государственный реестр недвижимости (далее</w:t>
      </w:r>
      <w:r w:rsidR="00C010F4" w:rsidRPr="001B401F">
        <w:rPr>
          <w:sz w:val="24"/>
          <w:szCs w:val="24"/>
        </w:rPr>
        <w:t xml:space="preserve"> </w:t>
      </w:r>
      <w:r w:rsidRPr="001B401F">
        <w:rPr>
          <w:sz w:val="24"/>
          <w:szCs w:val="24"/>
        </w:rPr>
        <w:t>-</w:t>
      </w:r>
      <w:r w:rsidR="00C010F4" w:rsidRPr="001B401F">
        <w:rPr>
          <w:sz w:val="24"/>
          <w:szCs w:val="24"/>
        </w:rPr>
        <w:t xml:space="preserve"> </w:t>
      </w:r>
      <w:r w:rsidRPr="001B401F">
        <w:rPr>
          <w:sz w:val="24"/>
          <w:szCs w:val="24"/>
        </w:rPr>
        <w:t>ЕГРН) и учета произошедших территориальных изменений. Подготовка сведений о границах территориальных зон для внесения данных сведений в ЕГРН.</w:t>
      </w:r>
    </w:p>
    <w:p w:rsidR="00B85C36" w:rsidRPr="001B401F" w:rsidRDefault="00B85C36" w:rsidP="006D0600">
      <w:pPr>
        <w:widowControl w:val="0"/>
        <w:numPr>
          <w:ilvl w:val="0"/>
          <w:numId w:val="1"/>
        </w:numPr>
        <w:tabs>
          <w:tab w:val="left" w:pos="993"/>
        </w:tabs>
        <w:autoSpaceDE w:val="0"/>
        <w:autoSpaceDN w:val="0"/>
        <w:adjustRightInd w:val="0"/>
        <w:spacing w:before="120" w:after="120"/>
        <w:ind w:left="284" w:right="-3" w:firstLine="0"/>
        <w:jc w:val="both"/>
        <w:rPr>
          <w:sz w:val="24"/>
          <w:szCs w:val="24"/>
        </w:rPr>
      </w:pPr>
      <w:r w:rsidRPr="001B401F">
        <w:rPr>
          <w:sz w:val="24"/>
          <w:szCs w:val="24"/>
        </w:rPr>
        <w:t>Приведение текстовых материалов правил землепользования и застройки в соответствие с требованиями приказа Министерства экономического развития Российской Федерации от 1 сентября 2014 года № 540 «</w:t>
      </w:r>
      <w:r w:rsidRPr="001B401F">
        <w:rPr>
          <w:bCs/>
          <w:sz w:val="24"/>
          <w:szCs w:val="24"/>
        </w:rPr>
        <w:t>Об утверждении классификатора видов разрешенного использования земельных участков</w:t>
      </w:r>
      <w:r w:rsidRPr="001B401F">
        <w:rPr>
          <w:sz w:val="24"/>
          <w:szCs w:val="24"/>
        </w:rPr>
        <w:t>» (с</w:t>
      </w:r>
      <w:r w:rsidR="00C010F4" w:rsidRPr="001B401F">
        <w:rPr>
          <w:sz w:val="24"/>
          <w:szCs w:val="24"/>
        </w:rPr>
        <w:t> </w:t>
      </w:r>
      <w:r w:rsidRPr="001B401F">
        <w:rPr>
          <w:sz w:val="24"/>
          <w:szCs w:val="24"/>
        </w:rPr>
        <w:t>учетом изменений, внесенных Приказом Министерства экономического развития Российской Федерации от</w:t>
      </w:r>
      <w:r w:rsidR="00C010F4" w:rsidRPr="001B401F">
        <w:rPr>
          <w:sz w:val="24"/>
          <w:szCs w:val="24"/>
        </w:rPr>
        <w:t> </w:t>
      </w:r>
      <w:r w:rsidRPr="001B401F">
        <w:rPr>
          <w:sz w:val="24"/>
          <w:szCs w:val="24"/>
        </w:rPr>
        <w:t>4</w:t>
      </w:r>
      <w:r w:rsidR="00C010F4" w:rsidRPr="001B401F">
        <w:rPr>
          <w:sz w:val="24"/>
          <w:szCs w:val="24"/>
        </w:rPr>
        <w:t> </w:t>
      </w:r>
      <w:r w:rsidRPr="001B401F">
        <w:rPr>
          <w:sz w:val="24"/>
          <w:szCs w:val="24"/>
        </w:rPr>
        <w:t>февраля</w:t>
      </w:r>
      <w:r w:rsidR="00C010F4" w:rsidRPr="001B401F">
        <w:rPr>
          <w:sz w:val="24"/>
          <w:szCs w:val="24"/>
        </w:rPr>
        <w:t> </w:t>
      </w:r>
      <w:r w:rsidRPr="001B401F">
        <w:rPr>
          <w:sz w:val="24"/>
          <w:szCs w:val="24"/>
        </w:rPr>
        <w:t>2019</w:t>
      </w:r>
      <w:r w:rsidR="00C010F4" w:rsidRPr="001B401F">
        <w:rPr>
          <w:sz w:val="24"/>
          <w:szCs w:val="24"/>
        </w:rPr>
        <w:t> </w:t>
      </w:r>
      <w:r w:rsidRPr="001B401F">
        <w:rPr>
          <w:sz w:val="24"/>
          <w:szCs w:val="24"/>
        </w:rPr>
        <w:t>года</w:t>
      </w:r>
      <w:r w:rsidR="00C010F4" w:rsidRPr="001B401F">
        <w:rPr>
          <w:sz w:val="24"/>
          <w:szCs w:val="24"/>
        </w:rPr>
        <w:t> </w:t>
      </w:r>
      <w:r w:rsidRPr="001B401F">
        <w:rPr>
          <w:sz w:val="24"/>
          <w:szCs w:val="24"/>
        </w:rPr>
        <w:t>№</w:t>
      </w:r>
      <w:r w:rsidR="00C010F4" w:rsidRPr="001B401F">
        <w:rPr>
          <w:sz w:val="24"/>
          <w:szCs w:val="24"/>
        </w:rPr>
        <w:t> </w:t>
      </w:r>
      <w:r w:rsidRPr="001B401F">
        <w:rPr>
          <w:sz w:val="24"/>
          <w:szCs w:val="24"/>
        </w:rPr>
        <w:t>44).</w:t>
      </w:r>
    </w:p>
    <w:p w:rsidR="0073496D" w:rsidRPr="001B401F" w:rsidRDefault="00B85C36" w:rsidP="006D0600">
      <w:pPr>
        <w:widowControl w:val="0"/>
        <w:numPr>
          <w:ilvl w:val="0"/>
          <w:numId w:val="1"/>
        </w:numPr>
        <w:tabs>
          <w:tab w:val="left" w:pos="993"/>
        </w:tabs>
        <w:autoSpaceDE w:val="0"/>
        <w:autoSpaceDN w:val="0"/>
        <w:adjustRightInd w:val="0"/>
        <w:spacing w:before="120" w:after="120"/>
        <w:ind w:left="284" w:right="-3" w:firstLine="0"/>
        <w:jc w:val="both"/>
        <w:rPr>
          <w:sz w:val="24"/>
          <w:szCs w:val="24"/>
        </w:rPr>
      </w:pPr>
      <w:r w:rsidRPr="001B401F">
        <w:rPr>
          <w:sz w:val="24"/>
          <w:szCs w:val="24"/>
        </w:rPr>
        <w:t>При внесении изменений в</w:t>
      </w:r>
      <w:r w:rsidR="00C010F4" w:rsidRPr="001B401F">
        <w:rPr>
          <w:sz w:val="24"/>
          <w:szCs w:val="24"/>
        </w:rPr>
        <w:t> </w:t>
      </w:r>
      <w:r w:rsidRPr="001B401F">
        <w:rPr>
          <w:sz w:val="24"/>
          <w:szCs w:val="24"/>
        </w:rPr>
        <w:t>правила землепользования и</w:t>
      </w:r>
      <w:r w:rsidR="00C010F4" w:rsidRPr="001B401F">
        <w:rPr>
          <w:sz w:val="24"/>
          <w:szCs w:val="24"/>
        </w:rPr>
        <w:t> </w:t>
      </w:r>
      <w:r w:rsidRPr="001B401F">
        <w:rPr>
          <w:sz w:val="24"/>
          <w:szCs w:val="24"/>
        </w:rPr>
        <w:t>застройки предусмотреть – приведение правил землепользования и</w:t>
      </w:r>
      <w:r w:rsidR="00C010F4" w:rsidRPr="001B401F">
        <w:rPr>
          <w:sz w:val="24"/>
          <w:szCs w:val="24"/>
        </w:rPr>
        <w:t> </w:t>
      </w:r>
      <w:r w:rsidRPr="001B401F">
        <w:rPr>
          <w:sz w:val="24"/>
          <w:szCs w:val="24"/>
        </w:rPr>
        <w:t xml:space="preserve">застройки </w:t>
      </w:r>
      <w:r w:rsidR="00377ECA" w:rsidRPr="001B401F">
        <w:rPr>
          <w:sz w:val="24"/>
          <w:szCs w:val="24"/>
        </w:rPr>
        <w:t>Семенниковского</w:t>
      </w:r>
      <w:r w:rsidRPr="001B401F">
        <w:rPr>
          <w:sz w:val="24"/>
          <w:szCs w:val="24"/>
        </w:rPr>
        <w:t xml:space="preserve"> сельсовета в</w:t>
      </w:r>
      <w:r w:rsidR="00C010F4" w:rsidRPr="001B401F">
        <w:rPr>
          <w:sz w:val="24"/>
          <w:szCs w:val="24"/>
        </w:rPr>
        <w:t> </w:t>
      </w:r>
      <w:r w:rsidRPr="001B401F">
        <w:rPr>
          <w:sz w:val="24"/>
          <w:szCs w:val="24"/>
        </w:rPr>
        <w:t>соответствие с</w:t>
      </w:r>
      <w:r w:rsidR="00C010F4" w:rsidRPr="001B401F">
        <w:rPr>
          <w:sz w:val="24"/>
          <w:szCs w:val="24"/>
        </w:rPr>
        <w:t> </w:t>
      </w:r>
      <w:r w:rsidRPr="001B401F">
        <w:rPr>
          <w:sz w:val="24"/>
          <w:szCs w:val="24"/>
        </w:rPr>
        <w:t xml:space="preserve">генеральным планом </w:t>
      </w:r>
      <w:r w:rsidR="00377ECA" w:rsidRPr="001B401F">
        <w:rPr>
          <w:sz w:val="24"/>
          <w:szCs w:val="24"/>
        </w:rPr>
        <w:t>Семенниковского</w:t>
      </w:r>
      <w:r w:rsidR="00142965" w:rsidRPr="001B401F">
        <w:rPr>
          <w:sz w:val="24"/>
          <w:szCs w:val="24"/>
        </w:rPr>
        <w:t xml:space="preserve"> </w:t>
      </w:r>
      <w:r w:rsidRPr="001B401F">
        <w:rPr>
          <w:sz w:val="24"/>
          <w:szCs w:val="24"/>
        </w:rPr>
        <w:t>сельсовета.</w:t>
      </w:r>
    </w:p>
    <w:p w:rsidR="00922B45" w:rsidRPr="001B401F" w:rsidRDefault="00987263" w:rsidP="00922B45">
      <w:pPr>
        <w:spacing w:before="120" w:after="120"/>
        <w:ind w:left="284" w:right="-3" w:firstLine="720"/>
        <w:jc w:val="both"/>
        <w:rPr>
          <w:sz w:val="24"/>
          <w:szCs w:val="24"/>
        </w:rPr>
      </w:pPr>
      <w:r w:rsidRPr="001B401F">
        <w:rPr>
          <w:sz w:val="24"/>
          <w:szCs w:val="24"/>
        </w:rPr>
        <w:t>Т</w:t>
      </w:r>
      <w:r w:rsidR="00B04BC6" w:rsidRPr="001B401F">
        <w:rPr>
          <w:sz w:val="24"/>
          <w:szCs w:val="24"/>
        </w:rPr>
        <w:t xml:space="preserve">екстовые материалы правил землепользования и застройки </w:t>
      </w:r>
      <w:r w:rsidR="009B1574" w:rsidRPr="001B401F">
        <w:rPr>
          <w:sz w:val="24"/>
          <w:szCs w:val="24"/>
        </w:rPr>
        <w:t>Семенниковского</w:t>
      </w:r>
      <w:r w:rsidR="00B04BC6" w:rsidRPr="001B401F">
        <w:rPr>
          <w:sz w:val="24"/>
          <w:szCs w:val="24"/>
        </w:rPr>
        <w:t xml:space="preserve"> сельсовета Ермаковского района были  приведены в соответствие с действующей редакцией Градостроительного кодекса Российской Федерации</w:t>
      </w:r>
      <w:r w:rsidRPr="001B401F">
        <w:rPr>
          <w:sz w:val="24"/>
          <w:szCs w:val="24"/>
        </w:rPr>
        <w:t>.</w:t>
      </w:r>
    </w:p>
    <w:p w:rsidR="00922B45" w:rsidRPr="001B401F" w:rsidRDefault="00922B45" w:rsidP="00922B45">
      <w:pPr>
        <w:spacing w:before="120" w:after="120"/>
        <w:ind w:left="284" w:right="-3" w:firstLine="720"/>
        <w:jc w:val="both"/>
        <w:rPr>
          <w:sz w:val="24"/>
          <w:szCs w:val="24"/>
        </w:rPr>
      </w:pPr>
      <w:r w:rsidRPr="001B401F">
        <w:rPr>
          <w:sz w:val="24"/>
          <w:szCs w:val="24"/>
        </w:rPr>
        <w:t>Внесены дополнения в виды разрешенного использования территориальных зон, соответствующие действующей редакции приказа Министерства экономического развития Российской Федерации от 1 сентября 2014 года № 540 «</w:t>
      </w:r>
      <w:r w:rsidRPr="001B401F">
        <w:rPr>
          <w:bCs/>
          <w:sz w:val="24"/>
          <w:szCs w:val="24"/>
        </w:rPr>
        <w:t>Об утверждении классификатора видов разрешенного использования земельных участков</w:t>
      </w:r>
      <w:r w:rsidRPr="001B401F">
        <w:rPr>
          <w:sz w:val="24"/>
          <w:szCs w:val="24"/>
        </w:rPr>
        <w:t>».</w:t>
      </w:r>
    </w:p>
    <w:p w:rsidR="00037051" w:rsidRPr="001B401F" w:rsidRDefault="00B04BC6" w:rsidP="00922B45">
      <w:pPr>
        <w:spacing w:before="120" w:after="120"/>
        <w:ind w:left="284" w:right="-3" w:firstLine="720"/>
        <w:jc w:val="both"/>
        <w:rPr>
          <w:sz w:val="24"/>
          <w:szCs w:val="24"/>
        </w:rPr>
      </w:pPr>
      <w:r w:rsidRPr="001B401F">
        <w:rPr>
          <w:sz w:val="24"/>
          <w:szCs w:val="24"/>
        </w:rPr>
        <w:t xml:space="preserve"> </w:t>
      </w:r>
      <w:r w:rsidR="00987263" w:rsidRPr="001B401F">
        <w:rPr>
          <w:sz w:val="24"/>
          <w:szCs w:val="24"/>
        </w:rPr>
        <w:t>Градостроительные регламенты содержат</w:t>
      </w:r>
      <w:r w:rsidRPr="001B401F">
        <w:rPr>
          <w:sz w:val="24"/>
          <w:szCs w:val="24"/>
        </w:rPr>
        <w:t xml:space="preserve"> предельные размеры земельных участков, предельные параметры разрешенного строительства, реконструкции объектов капитального строительства.</w:t>
      </w:r>
    </w:p>
    <w:p w:rsidR="0059746E" w:rsidRPr="001B401F" w:rsidRDefault="0059746E" w:rsidP="00922B45">
      <w:pPr>
        <w:spacing w:before="120" w:after="120"/>
        <w:ind w:left="284" w:right="-3" w:firstLine="720"/>
        <w:jc w:val="both"/>
        <w:rPr>
          <w:sz w:val="24"/>
          <w:szCs w:val="24"/>
        </w:rPr>
      </w:pPr>
      <w:r w:rsidRPr="001B401F">
        <w:rPr>
          <w:sz w:val="24"/>
          <w:szCs w:val="24"/>
        </w:rPr>
        <w:t xml:space="preserve">Графические материалы Проекта соответствуют градостроительным решениям генерального плана </w:t>
      </w:r>
      <w:r w:rsidR="009B1574" w:rsidRPr="001B401F">
        <w:rPr>
          <w:sz w:val="24"/>
          <w:szCs w:val="24"/>
        </w:rPr>
        <w:t>Семенниковского</w:t>
      </w:r>
      <w:r w:rsidRPr="001B401F">
        <w:rPr>
          <w:sz w:val="24"/>
          <w:szCs w:val="24"/>
        </w:rPr>
        <w:t xml:space="preserve"> сельсовета Ермаковского района.</w:t>
      </w:r>
    </w:p>
    <w:p w:rsidR="00517C6A" w:rsidRPr="001B401F" w:rsidRDefault="00517C6A" w:rsidP="00922B45">
      <w:pPr>
        <w:spacing w:before="120" w:after="120"/>
        <w:ind w:left="284" w:right="-3" w:firstLine="720"/>
        <w:jc w:val="both"/>
        <w:rPr>
          <w:sz w:val="24"/>
          <w:szCs w:val="24"/>
        </w:rPr>
      </w:pPr>
      <w:r w:rsidRPr="00F11A57">
        <w:rPr>
          <w:sz w:val="24"/>
          <w:szCs w:val="24"/>
        </w:rPr>
        <w:t xml:space="preserve">Зоны, </w:t>
      </w:r>
      <w:r w:rsidR="00F11A57">
        <w:rPr>
          <w:sz w:val="24"/>
          <w:szCs w:val="24"/>
        </w:rPr>
        <w:t>в</w:t>
      </w:r>
      <w:r w:rsidRPr="00F11A57">
        <w:rPr>
          <w:sz w:val="24"/>
          <w:szCs w:val="24"/>
        </w:rPr>
        <w:t xml:space="preserve"> которых предусматривается осуществление деятельности по комплексному развитию территории, в границах </w:t>
      </w:r>
      <w:r w:rsidR="009B1574" w:rsidRPr="00F11A57">
        <w:rPr>
          <w:sz w:val="24"/>
          <w:szCs w:val="24"/>
        </w:rPr>
        <w:t>Семенниковского</w:t>
      </w:r>
      <w:r w:rsidRPr="00F11A57">
        <w:rPr>
          <w:sz w:val="24"/>
          <w:szCs w:val="24"/>
        </w:rPr>
        <w:t xml:space="preserve"> сельсовета не установлены.</w:t>
      </w:r>
    </w:p>
    <w:p w:rsidR="00614A3A" w:rsidRPr="001B401F" w:rsidRDefault="00987263" w:rsidP="00922B45">
      <w:pPr>
        <w:spacing w:before="120" w:after="120"/>
        <w:ind w:left="284" w:right="-3" w:firstLine="720"/>
        <w:jc w:val="both"/>
        <w:rPr>
          <w:sz w:val="24"/>
          <w:szCs w:val="24"/>
        </w:rPr>
      </w:pPr>
      <w:r w:rsidRPr="001B401F">
        <w:rPr>
          <w:bCs/>
          <w:sz w:val="24"/>
          <w:szCs w:val="24"/>
        </w:rPr>
        <w:t>С</w:t>
      </w:r>
      <w:r w:rsidR="00A86CE1" w:rsidRPr="001B401F">
        <w:rPr>
          <w:bCs/>
          <w:sz w:val="24"/>
          <w:szCs w:val="24"/>
        </w:rPr>
        <w:t>ведения о границах территориальных</w:t>
      </w:r>
      <w:r w:rsidR="00A86CE1" w:rsidRPr="001B401F">
        <w:rPr>
          <w:rFonts w:eastAsia="Calibri"/>
          <w:b/>
          <w:sz w:val="24"/>
          <w:szCs w:val="24"/>
        </w:rPr>
        <w:t xml:space="preserve"> </w:t>
      </w:r>
      <w:r w:rsidR="00A86CE1" w:rsidRPr="001B401F">
        <w:rPr>
          <w:bCs/>
          <w:sz w:val="24"/>
          <w:szCs w:val="24"/>
        </w:rPr>
        <w:t xml:space="preserve">зон </w:t>
      </w:r>
      <w:r w:rsidRPr="001B401F">
        <w:rPr>
          <w:sz w:val="24"/>
          <w:szCs w:val="24"/>
        </w:rPr>
        <w:t>подготовлены</w:t>
      </w:r>
      <w:r w:rsidRPr="001B401F">
        <w:rPr>
          <w:bCs/>
          <w:sz w:val="24"/>
          <w:szCs w:val="24"/>
        </w:rPr>
        <w:t xml:space="preserve"> в </w:t>
      </w:r>
      <w:r w:rsidR="00A86CE1" w:rsidRPr="001B401F">
        <w:rPr>
          <w:bCs/>
          <w:sz w:val="24"/>
          <w:szCs w:val="24"/>
        </w:rPr>
        <w:t xml:space="preserve">соответствии </w:t>
      </w:r>
      <w:r w:rsidR="00A86CE1" w:rsidRPr="001B401F">
        <w:rPr>
          <w:sz w:val="24"/>
          <w:szCs w:val="24"/>
        </w:rPr>
        <w:t>с приказом Минэкономразвития России от 23.11.2018 № 650.</w:t>
      </w:r>
      <w:r w:rsidR="006D0600" w:rsidRPr="001B401F">
        <w:rPr>
          <w:sz w:val="24"/>
          <w:szCs w:val="24"/>
        </w:rPr>
        <w:t xml:space="preserve"> </w:t>
      </w:r>
    </w:p>
    <w:tbl>
      <w:tblPr>
        <w:tblStyle w:val="af5"/>
        <w:tblW w:w="5103" w:type="dxa"/>
        <w:tblInd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tblGrid>
      <w:tr w:rsidR="006D0600" w:rsidRPr="002F0C8A" w:rsidTr="0084440E">
        <w:tc>
          <w:tcPr>
            <w:tcW w:w="5103" w:type="dxa"/>
          </w:tcPr>
          <w:p w:rsidR="006D0600" w:rsidRPr="002F0C8A" w:rsidRDefault="006D0600" w:rsidP="006D0600">
            <w:pPr>
              <w:pageBreakBefore/>
              <w:tabs>
                <w:tab w:val="left" w:pos="2410"/>
              </w:tabs>
            </w:pPr>
            <w:r w:rsidRPr="002F0C8A">
              <w:lastRenderedPageBreak/>
              <w:t>Приложение №1 к решению</w:t>
            </w:r>
          </w:p>
        </w:tc>
      </w:tr>
      <w:tr w:rsidR="006D0600" w:rsidRPr="002F0C8A" w:rsidTr="0084440E">
        <w:tc>
          <w:tcPr>
            <w:tcW w:w="5103" w:type="dxa"/>
          </w:tcPr>
          <w:p w:rsidR="006D0600" w:rsidRPr="002F0C8A" w:rsidRDefault="006D0600" w:rsidP="0084440E">
            <w:pPr>
              <w:suppressAutoHyphens/>
              <w:ind w:right="355"/>
            </w:pPr>
            <w:r w:rsidRPr="002F0C8A">
              <w:t>Ермаковского районного</w:t>
            </w:r>
            <w:r w:rsidRPr="002F0C8A">
              <w:rPr>
                <w:color w:val="000000" w:themeColor="text1"/>
              </w:rPr>
              <w:t xml:space="preserve"> Совета депутатов</w:t>
            </w:r>
          </w:p>
        </w:tc>
      </w:tr>
      <w:tr w:rsidR="006D0600" w:rsidRPr="002F0C8A" w:rsidTr="0084440E">
        <w:tc>
          <w:tcPr>
            <w:tcW w:w="5103" w:type="dxa"/>
          </w:tcPr>
          <w:p w:rsidR="006D0600" w:rsidRPr="002F0C8A" w:rsidRDefault="006D0600" w:rsidP="0084440E">
            <w:pPr>
              <w:suppressAutoHyphens/>
              <w:ind w:right="355"/>
            </w:pPr>
            <w:r w:rsidRPr="002F0C8A">
              <w:rPr>
                <w:color w:val="000000" w:themeColor="text1"/>
              </w:rPr>
              <w:t>от __.__.____ года № ________</w:t>
            </w:r>
          </w:p>
        </w:tc>
      </w:tr>
    </w:tbl>
    <w:p w:rsidR="006D0600" w:rsidRPr="002F0C8A" w:rsidRDefault="006D0600" w:rsidP="006D0600">
      <w:pPr>
        <w:pStyle w:val="18"/>
      </w:pPr>
      <w:bookmarkStart w:id="4" w:name="_Toc95556876"/>
      <w:r w:rsidRPr="002F0C8A">
        <w:t>Правила землепользования и застройки Семенниковского</w:t>
      </w:r>
      <w:r w:rsidRPr="002F0C8A">
        <w:rPr>
          <w:lang w:val="en-US"/>
        </w:rPr>
        <w:t> </w:t>
      </w:r>
      <w:r w:rsidRPr="002F0C8A">
        <w:t>сельсовета Ермаковского района</w:t>
      </w:r>
      <w:bookmarkEnd w:id="4"/>
    </w:p>
    <w:p w:rsidR="006D0600" w:rsidRPr="002F0C8A" w:rsidRDefault="006D0600" w:rsidP="006D0600">
      <w:pPr>
        <w:pStyle w:val="17"/>
      </w:pPr>
      <w:bookmarkStart w:id="5" w:name="_Toc95556877"/>
      <w:r w:rsidRPr="002F0C8A">
        <w:t xml:space="preserve">Глава </w:t>
      </w:r>
      <w:r w:rsidRPr="002F0C8A">
        <w:rPr>
          <w:lang w:val="en-US"/>
        </w:rPr>
        <w:t>I</w:t>
      </w:r>
      <w:r w:rsidRPr="002F0C8A">
        <w:t>. Порядок применения Правил землепользования и застройки Семенниковского сельсовета Ермаковского района и внесения в них изменений</w:t>
      </w:r>
      <w:bookmarkEnd w:id="5"/>
      <w:r w:rsidRPr="002F0C8A">
        <w:t xml:space="preserve"> </w:t>
      </w:r>
    </w:p>
    <w:p w:rsidR="006D0600" w:rsidRPr="002F0C8A" w:rsidRDefault="006D0600" w:rsidP="006D0600">
      <w:pPr>
        <w:pStyle w:val="29"/>
      </w:pPr>
      <w:bookmarkStart w:id="6" w:name="_Toc95556878"/>
      <w:r w:rsidRPr="002F0C8A">
        <w:t>1.Положение о регулировании землепользования и застройки органами местного самоуправления</w:t>
      </w:r>
      <w:bookmarkEnd w:id="6"/>
    </w:p>
    <w:p w:rsidR="006D0600" w:rsidRPr="002F0C8A" w:rsidRDefault="006D0600" w:rsidP="006D0600">
      <w:pPr>
        <w:pStyle w:val="35"/>
      </w:pPr>
      <w:r w:rsidRPr="002F0C8A">
        <w:t xml:space="preserve">Статья 1. Предмет регулирования </w:t>
      </w:r>
    </w:p>
    <w:p w:rsidR="006D0600" w:rsidRPr="006D0600" w:rsidRDefault="006D0600" w:rsidP="006D0600">
      <w:pPr>
        <w:pStyle w:val="affb"/>
      </w:pPr>
      <w:r w:rsidRPr="006D0600">
        <w:t xml:space="preserve">1. Действие настоящих Правил землепользования и застройки (далее также – Правила) распространяется на всю территорию Семенниковского сельсовета Ермаковского района Красноярского края. Градостроительные регламенты устанавливаются на территории населенного пункта село </w:t>
      </w:r>
      <w:proofErr w:type="spellStart"/>
      <w:r w:rsidRPr="006D0600">
        <w:t>Семенниково</w:t>
      </w:r>
      <w:proofErr w:type="spellEnd"/>
      <w:r w:rsidRPr="006D0600">
        <w:t>. На территории Семенниковского сельсовета градостроительные регламенты устанавливаются  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предназначенных для размещения объектов капитального строительства специального назначения. А также на землях сельскохозяйственного назначения, предназначенных для размещения объектов капитального строительства сельскохозяйственных предприятий.</w:t>
      </w:r>
    </w:p>
    <w:p w:rsidR="006D0600" w:rsidRPr="006D0600" w:rsidRDefault="006D0600" w:rsidP="006D0600">
      <w:pPr>
        <w:pStyle w:val="affb"/>
      </w:pPr>
      <w:r w:rsidRPr="006D0600">
        <w:t>2. Настоящие Правила применяются:</w:t>
      </w:r>
    </w:p>
    <w:p w:rsidR="006D0600" w:rsidRPr="006D0600" w:rsidRDefault="006D0600" w:rsidP="006D0600">
      <w:pPr>
        <w:pStyle w:val="affb"/>
      </w:pPr>
      <w:r w:rsidRPr="006D0600">
        <w:t>1) при подготовке документации по планировке территории и градостроительных планов земельных участков;</w:t>
      </w:r>
    </w:p>
    <w:p w:rsidR="006D0600" w:rsidRPr="006D0600" w:rsidRDefault="006D0600" w:rsidP="006D0600">
      <w:pPr>
        <w:pStyle w:val="affb"/>
      </w:pPr>
      <w:r w:rsidRPr="006D0600">
        <w:t>2)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rsidR="006D0600" w:rsidRPr="006D0600" w:rsidRDefault="006D0600" w:rsidP="006D0600">
      <w:pPr>
        <w:pStyle w:val="affb"/>
      </w:pPr>
      <w:r w:rsidRPr="006D0600">
        <w:t>3) при принятии решений о выдаче или об отказе в выдаче разрешений на условно разрешенные виды разрешенного использования земельных участков и объектов капитального строительства;</w:t>
      </w:r>
    </w:p>
    <w:p w:rsidR="006D0600" w:rsidRPr="006D0600" w:rsidRDefault="006D0600" w:rsidP="006D0600">
      <w:pPr>
        <w:pStyle w:val="affb"/>
      </w:pPr>
      <w:r w:rsidRPr="006D0600">
        <w:t>4)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rsidR="006D0600" w:rsidRPr="006D0600" w:rsidRDefault="006D0600" w:rsidP="006D0600">
      <w:pPr>
        <w:pStyle w:val="affb"/>
      </w:pPr>
      <w:r w:rsidRPr="006D0600">
        <w:t>5) при рассмотрении в уполномоченных органах вопросов о правомерности использования земельных участков и объектов капитального строительства;</w:t>
      </w:r>
    </w:p>
    <w:p w:rsidR="006D0600" w:rsidRPr="006D0600" w:rsidRDefault="006D0600" w:rsidP="006D0600">
      <w:pPr>
        <w:pStyle w:val="affb"/>
      </w:pPr>
      <w:r w:rsidRPr="006D0600">
        <w:t>6) при осуществлении государственного контроля и надзора за использованием земельных участков, объектов капитального строительства;</w:t>
      </w:r>
    </w:p>
    <w:p w:rsidR="006D0600" w:rsidRPr="006D0600" w:rsidRDefault="006D0600" w:rsidP="006D0600">
      <w:pPr>
        <w:pStyle w:val="affb"/>
      </w:pPr>
      <w:r w:rsidRPr="006D0600">
        <w:t>7) 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единый государственный реестр недвижимости.</w:t>
      </w:r>
    </w:p>
    <w:p w:rsidR="006D0600" w:rsidRPr="006D0600" w:rsidRDefault="006D0600" w:rsidP="006D0600">
      <w:pPr>
        <w:pStyle w:val="affb"/>
      </w:pPr>
      <w:r w:rsidRPr="006D0600">
        <w:t>3. Настоящие Правила не применяются:</w:t>
      </w:r>
    </w:p>
    <w:p w:rsidR="006D0600" w:rsidRPr="006D0600" w:rsidRDefault="006D0600" w:rsidP="006D0600">
      <w:pPr>
        <w:pStyle w:val="affb"/>
      </w:pPr>
      <w:r w:rsidRPr="006D0600">
        <w:t>1) при благоустройстве территории;</w:t>
      </w:r>
    </w:p>
    <w:p w:rsidR="006D0600" w:rsidRPr="006D0600" w:rsidRDefault="006D0600" w:rsidP="006D0600">
      <w:pPr>
        <w:pStyle w:val="affb"/>
      </w:pPr>
      <w:r w:rsidRPr="006D0600">
        <w:t>2) при капитальном ремонте объектов капитального строительства.</w:t>
      </w:r>
    </w:p>
    <w:p w:rsidR="006D0600" w:rsidRPr="006D0600" w:rsidRDefault="006D0600" w:rsidP="006D0600">
      <w:pPr>
        <w:pStyle w:val="affb"/>
      </w:pPr>
      <w:r w:rsidRPr="006D0600">
        <w:t>4. Действие градостроительного регламента Правил не распространяется на земельные участки:</w:t>
      </w:r>
    </w:p>
    <w:p w:rsidR="006D0600" w:rsidRPr="006D0600" w:rsidRDefault="006D0600" w:rsidP="006D0600">
      <w:pPr>
        <w:pStyle w:val="affb"/>
      </w:pPr>
      <w:r w:rsidRPr="006D0600">
        <w:t>1) в границах территорий памятников и ансамблей, включенных в единый государственный </w:t>
      </w:r>
      <w:hyperlink r:id="rId12" w:anchor="/document/70112744/entry/26" w:history="1">
        <w:r w:rsidRPr="006D0600">
          <w:t>реестр</w:t>
        </w:r>
      </w:hyperlink>
      <w:r w:rsidRPr="006D0600">
        <w:t xml:space="preserve"> объектов культурного наследия (памятников истории и культуры) народов Российской Федерации, а также в границах территорий памятников или ансамблей, </w:t>
      </w:r>
      <w:r w:rsidRPr="006D0600">
        <w:lastRenderedPageBreak/>
        <w:t>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13" w:anchor="/document/12127232/entry/0" w:history="1">
        <w:r w:rsidRPr="006D0600">
          <w:t>законодательством</w:t>
        </w:r>
      </w:hyperlink>
      <w:r w:rsidRPr="006D0600">
        <w:t> Российской Федерации об охране объектов культурного наследия;</w:t>
      </w:r>
    </w:p>
    <w:p w:rsidR="006D0600" w:rsidRPr="006D0600" w:rsidRDefault="006D0600" w:rsidP="006D0600">
      <w:pPr>
        <w:pStyle w:val="affb"/>
      </w:pPr>
      <w:r w:rsidRPr="006D0600">
        <w:t>2) в границах территорий общего пользования;</w:t>
      </w:r>
    </w:p>
    <w:p w:rsidR="006D0600" w:rsidRPr="006D0600" w:rsidRDefault="006D0600" w:rsidP="006D0600">
      <w:pPr>
        <w:pStyle w:val="affb"/>
      </w:pPr>
      <w:r w:rsidRPr="006D0600">
        <w:t>3) предназначенные для размещения </w:t>
      </w:r>
      <w:hyperlink r:id="rId14" w:anchor="/document/12138258/entry/1011" w:history="1">
        <w:r w:rsidRPr="006D0600">
          <w:t>линейных объектов</w:t>
        </w:r>
      </w:hyperlink>
      <w:r w:rsidRPr="006D0600">
        <w:t> и (или) занятые линейными объектами;</w:t>
      </w:r>
    </w:p>
    <w:p w:rsidR="006D0600" w:rsidRPr="006D0600" w:rsidRDefault="006D0600" w:rsidP="006D0600">
      <w:pPr>
        <w:pStyle w:val="affb"/>
      </w:pPr>
      <w:r w:rsidRPr="006D0600">
        <w:t>4) предоставленные для добычи полезных ископаемых.</w:t>
      </w:r>
    </w:p>
    <w:p w:rsidR="006D0600" w:rsidRPr="006D0600" w:rsidRDefault="006D0600" w:rsidP="006D0600">
      <w:pPr>
        <w:pStyle w:val="affb"/>
      </w:pPr>
      <w:r w:rsidRPr="006D0600">
        <w:t xml:space="preserve">5. Для регулирования землепользования и застройки в границах  улично-дорожной сети в Правилах устанавливается территория улично-дорожной сети (Т). Градостроительные регламенты на данную территорию не распространяются. Для строительства и реконструкции улично-дорожной сети населенного пункта, автомобильных дорог сельсовета, территорий общего пользования разрабатывается документация по планировке территории линейного объекта. </w:t>
      </w:r>
    </w:p>
    <w:p w:rsidR="006D0600" w:rsidRPr="006D0600" w:rsidRDefault="006D0600" w:rsidP="006D06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sz w:val="24"/>
          <w:szCs w:val="24"/>
        </w:rPr>
      </w:pPr>
      <w:r w:rsidRPr="006D0600">
        <w:rPr>
          <w:sz w:val="24"/>
          <w:szCs w:val="24"/>
        </w:rPr>
        <w:t xml:space="preserve">6. В границах Семенниковского сельсовета ограничения использования земельных участков и объектов капитального строительства возникают в силу федеральных законов. </w:t>
      </w:r>
    </w:p>
    <w:p w:rsidR="006D0600" w:rsidRPr="006D0600" w:rsidRDefault="006D0600" w:rsidP="006D0600">
      <w:pPr>
        <w:pStyle w:val="affb"/>
      </w:pPr>
      <w:r w:rsidRPr="006D0600">
        <w:t xml:space="preserve">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 На карте градостроительного зонирования  в информационных целях отражены ориентировочные водоохранные зоны из Материалов по обоснованию генерального плана сельсовета, которые не поставлены на учет в Единый государственный реестр недвижимости (далее – ЕГРН). </w:t>
      </w:r>
    </w:p>
    <w:p w:rsidR="006D0600" w:rsidRPr="006D0600" w:rsidRDefault="006D0600" w:rsidP="006D06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sz w:val="24"/>
          <w:szCs w:val="24"/>
        </w:rPr>
      </w:pPr>
      <w:r w:rsidRPr="006D0600">
        <w:rPr>
          <w:sz w:val="24"/>
          <w:szCs w:val="24"/>
        </w:rPr>
        <w:t xml:space="preserve"> Требования СанПиН 2.2.1/2.1.1.1200 «Санитарно-защитные зоны и санитарная классификация предприятий, сооружений и иных объектов» распространяются на размещение, проектирование, строительство и эксплуатацию вновь строящихся, реконструируемых промышленных объектов и производств, объектов транспорта, связи, сельского хозяйства, энергетики, опытно-экспериментальных производств, объектов коммунального назначения, спорта, торговли, общественного питания и др., являющихся источниками воздействия на среду обитания и здоровье человека.</w:t>
      </w:r>
    </w:p>
    <w:p w:rsidR="006D0600" w:rsidRPr="006D0600" w:rsidRDefault="006D0600" w:rsidP="006D06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sz w:val="24"/>
          <w:szCs w:val="24"/>
          <w:shd w:val="clear" w:color="auto" w:fill="FFFFFF"/>
        </w:rPr>
      </w:pPr>
      <w:r w:rsidRPr="006D0600">
        <w:rPr>
          <w:sz w:val="24"/>
          <w:szCs w:val="24"/>
          <w:shd w:val="clear" w:color="auto" w:fill="FFFFFF"/>
        </w:rPr>
        <w:t xml:space="preserve">В случае планируемого строительства объекта капитального строительства, в связи с размещением которого в соответствии с федеральным законом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 застройщик до дня обращения в уполномоченные в соответствии с Градостроительным кодексом Российской Федерации на выдачу разрешений на строительство органы государственной власти, органы местного самоуправления, организации с заявлением о выдаче разрешения на строительство обязан обратиться с заявлением об установлении или изменении зоны с особыми условиями использования территории с приложением документов, предусмотренных положением о зоне с особыми условиями использования территории соответствующего вида, в органы государственной власти или органы местного самоуправления, уполномоченные на принятие решений об установлении, изменении, о прекращении существования зоны с особыми условиями использования территории. </w:t>
      </w:r>
    </w:p>
    <w:p w:rsidR="006D0600" w:rsidRPr="006D0600" w:rsidRDefault="006D0600" w:rsidP="006D0600">
      <w:pPr>
        <w:pStyle w:val="affb"/>
      </w:pPr>
      <w:r w:rsidRPr="006D0600">
        <w:t>Границы таких  зон с особыми условиями использования территории должны быть внесены в Единый государственный реестр недвижимости, в Информационную систему обеспечения градостроительной деятельности Ермаковского района и отражены на карте Правил.</w:t>
      </w:r>
    </w:p>
    <w:p w:rsidR="006D0600" w:rsidRPr="006D0600" w:rsidRDefault="006D0600" w:rsidP="006D0600">
      <w:pPr>
        <w:pStyle w:val="affb"/>
      </w:pPr>
      <w:r w:rsidRPr="006D0600">
        <w:t>7. Требования градостроительных регламентов, установленных настоящими Правилами, сохраняются при изменении формы собственности на земельный участок, объект капитального строительства, при переходе права на земельный участок, объект капитального строительства.</w:t>
      </w:r>
    </w:p>
    <w:p w:rsidR="006D0600" w:rsidRPr="002F0C8A" w:rsidRDefault="006D0600" w:rsidP="006D0600">
      <w:pPr>
        <w:pStyle w:val="35"/>
      </w:pPr>
      <w:r w:rsidRPr="002F0C8A">
        <w:lastRenderedPageBreak/>
        <w:t xml:space="preserve">Статья 2. Органы местного самоуправления, осуществляющие полномочия в области землепользования и застройки на территории сельского поселения </w:t>
      </w:r>
    </w:p>
    <w:p w:rsidR="006D0600" w:rsidRPr="006D0600" w:rsidRDefault="006D0600" w:rsidP="006D0600">
      <w:pPr>
        <w:pStyle w:val="12"/>
        <w:rPr>
          <w:sz w:val="24"/>
          <w:szCs w:val="24"/>
        </w:rPr>
      </w:pPr>
      <w:r w:rsidRPr="006D0600">
        <w:rPr>
          <w:sz w:val="24"/>
          <w:szCs w:val="24"/>
        </w:rPr>
        <w:t>1. Органами местного самоуправления, осуществляющими полномочия в области землепользования и застройки на территории Семенниковского сельсовета, являются:</w:t>
      </w:r>
    </w:p>
    <w:p w:rsidR="006D0600" w:rsidRPr="006D0600" w:rsidRDefault="006D0600" w:rsidP="006D0600">
      <w:pPr>
        <w:pStyle w:val="12"/>
        <w:rPr>
          <w:sz w:val="24"/>
          <w:szCs w:val="24"/>
        </w:rPr>
      </w:pPr>
      <w:r w:rsidRPr="006D0600">
        <w:rPr>
          <w:sz w:val="24"/>
          <w:szCs w:val="24"/>
        </w:rPr>
        <w:t xml:space="preserve">1) Глава Ермаковского района; </w:t>
      </w:r>
    </w:p>
    <w:p w:rsidR="006D0600" w:rsidRPr="006D0600" w:rsidRDefault="006D0600" w:rsidP="006D0600">
      <w:pPr>
        <w:pStyle w:val="12"/>
        <w:rPr>
          <w:sz w:val="24"/>
          <w:szCs w:val="24"/>
        </w:rPr>
      </w:pPr>
      <w:r w:rsidRPr="006D0600">
        <w:rPr>
          <w:sz w:val="24"/>
          <w:szCs w:val="24"/>
        </w:rPr>
        <w:t>2) Администрация Ермаковского района (далее также - Администрация района);</w:t>
      </w:r>
    </w:p>
    <w:p w:rsidR="006D0600" w:rsidRPr="006D0600" w:rsidRDefault="006D0600" w:rsidP="006D0600">
      <w:pPr>
        <w:pStyle w:val="12"/>
        <w:rPr>
          <w:sz w:val="24"/>
          <w:szCs w:val="24"/>
        </w:rPr>
      </w:pPr>
      <w:r w:rsidRPr="006D0600">
        <w:rPr>
          <w:sz w:val="24"/>
          <w:szCs w:val="24"/>
        </w:rPr>
        <w:t>3) Ермаковский районный Совет депутатов.</w:t>
      </w:r>
    </w:p>
    <w:p w:rsidR="006D0600" w:rsidRPr="006D0600" w:rsidRDefault="006D0600" w:rsidP="006D0600">
      <w:pPr>
        <w:pStyle w:val="12"/>
        <w:rPr>
          <w:sz w:val="24"/>
          <w:szCs w:val="24"/>
        </w:rPr>
      </w:pPr>
      <w:r w:rsidRPr="005B39BC">
        <w:rPr>
          <w:sz w:val="24"/>
          <w:szCs w:val="24"/>
        </w:rPr>
        <w:t>2.</w:t>
      </w:r>
      <w:r w:rsidRPr="006D0600">
        <w:rPr>
          <w:sz w:val="24"/>
          <w:szCs w:val="24"/>
        </w:rPr>
        <w:t xml:space="preserve"> Глава Ермаковского района осуществляет следующие полномочия в области землепользования и застройки:</w:t>
      </w:r>
    </w:p>
    <w:p w:rsidR="006D0600" w:rsidRPr="006D0600" w:rsidRDefault="006D0600" w:rsidP="006D0600">
      <w:pPr>
        <w:pStyle w:val="12"/>
        <w:rPr>
          <w:sz w:val="24"/>
          <w:szCs w:val="24"/>
        </w:rPr>
      </w:pPr>
      <w:r w:rsidRPr="006D0600">
        <w:rPr>
          <w:sz w:val="24"/>
          <w:szCs w:val="24"/>
        </w:rPr>
        <w:t>1) принимает решение о подготовке проекта генерального плана сельсовета, решение о подготовке проекта о внесении изменений в генеральный план сельсовета;</w:t>
      </w:r>
    </w:p>
    <w:p w:rsidR="006D0600" w:rsidRPr="006D0600" w:rsidRDefault="006D0600" w:rsidP="006D0600">
      <w:pPr>
        <w:pStyle w:val="12"/>
        <w:rPr>
          <w:sz w:val="24"/>
          <w:szCs w:val="24"/>
        </w:rPr>
      </w:pPr>
      <w:r w:rsidRPr="006D0600">
        <w:rPr>
          <w:sz w:val="24"/>
          <w:szCs w:val="24"/>
        </w:rPr>
        <w:t>2) принимает решение о подготовке проекта Правил, решение о подготовке проекта о внесении изменений в Правила;</w:t>
      </w:r>
    </w:p>
    <w:p w:rsidR="006D0600" w:rsidRPr="006D0600" w:rsidRDefault="006D0600" w:rsidP="006D0600">
      <w:pPr>
        <w:pStyle w:val="12"/>
        <w:rPr>
          <w:sz w:val="24"/>
          <w:szCs w:val="24"/>
        </w:rPr>
      </w:pPr>
      <w:r w:rsidRPr="006D0600">
        <w:rPr>
          <w:sz w:val="24"/>
          <w:szCs w:val="24"/>
        </w:rPr>
        <w:t>3) принимает решение о подготовке документации по планировке территории;</w:t>
      </w:r>
    </w:p>
    <w:p w:rsidR="006D0600" w:rsidRPr="006D0600" w:rsidRDefault="006D0600" w:rsidP="006D0600">
      <w:pPr>
        <w:pStyle w:val="12"/>
        <w:rPr>
          <w:sz w:val="24"/>
          <w:szCs w:val="24"/>
        </w:rPr>
      </w:pPr>
      <w:r w:rsidRPr="006D0600">
        <w:rPr>
          <w:sz w:val="24"/>
          <w:szCs w:val="24"/>
        </w:rPr>
        <w:t>4) 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6D0600" w:rsidRPr="006D0600" w:rsidRDefault="006D0600" w:rsidP="006D0600">
      <w:pPr>
        <w:pStyle w:val="12"/>
        <w:rPr>
          <w:sz w:val="24"/>
          <w:szCs w:val="24"/>
        </w:rPr>
      </w:pPr>
      <w:r w:rsidRPr="006D0600">
        <w:rPr>
          <w:sz w:val="24"/>
          <w:szCs w:val="24"/>
        </w:rPr>
        <w:t>5)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6D0600" w:rsidRPr="006D0600" w:rsidRDefault="006D0600" w:rsidP="006D0600">
      <w:pPr>
        <w:pStyle w:val="12"/>
        <w:rPr>
          <w:sz w:val="24"/>
          <w:szCs w:val="24"/>
        </w:rPr>
      </w:pPr>
      <w:r w:rsidRPr="006D0600">
        <w:rPr>
          <w:sz w:val="24"/>
          <w:szCs w:val="24"/>
        </w:rPr>
        <w:t>6) принимает правовые акты во исполнение настоящих Правил;</w:t>
      </w:r>
    </w:p>
    <w:p w:rsidR="006D0600" w:rsidRPr="006D0600" w:rsidRDefault="006D0600" w:rsidP="006D0600">
      <w:pPr>
        <w:pStyle w:val="12"/>
        <w:rPr>
          <w:sz w:val="24"/>
          <w:szCs w:val="24"/>
        </w:rPr>
      </w:pPr>
      <w:r w:rsidRPr="006D0600">
        <w:rPr>
          <w:sz w:val="24"/>
          <w:szCs w:val="24"/>
        </w:rPr>
        <w:t>7) утверждает местные нормативы градостроительного проектирования сельсовета;</w:t>
      </w:r>
    </w:p>
    <w:p w:rsidR="006D0600" w:rsidRPr="006D0600" w:rsidRDefault="006D0600" w:rsidP="006D0600">
      <w:pPr>
        <w:pStyle w:val="12"/>
        <w:rPr>
          <w:sz w:val="24"/>
          <w:szCs w:val="24"/>
        </w:rPr>
      </w:pPr>
      <w:r w:rsidRPr="006D0600">
        <w:rPr>
          <w:sz w:val="24"/>
          <w:szCs w:val="24"/>
        </w:rPr>
        <w:t>8) утверждает состав и порядок деятельности комиссии по подготовке проекта правил землепользования и застройки сельсовета (далее также - Комиссия);</w:t>
      </w:r>
    </w:p>
    <w:p w:rsidR="006D0600" w:rsidRPr="006D0600" w:rsidRDefault="006D0600" w:rsidP="006D0600">
      <w:pPr>
        <w:pStyle w:val="12"/>
        <w:rPr>
          <w:sz w:val="24"/>
          <w:szCs w:val="24"/>
        </w:rPr>
      </w:pPr>
      <w:r w:rsidRPr="006D0600">
        <w:rPr>
          <w:sz w:val="24"/>
          <w:szCs w:val="24"/>
        </w:rPr>
        <w:t>9) осуществляет иные полномочия, предусмотренные законодательством, Уставом Ермаковского района, настоящими Правилами, иными правовыми актами Ермаковского района.</w:t>
      </w:r>
    </w:p>
    <w:p w:rsidR="006D0600" w:rsidRPr="006D0600" w:rsidRDefault="006D0600" w:rsidP="006D0600">
      <w:pPr>
        <w:pStyle w:val="12"/>
        <w:rPr>
          <w:sz w:val="24"/>
          <w:szCs w:val="24"/>
        </w:rPr>
      </w:pPr>
      <w:r w:rsidRPr="005B39BC">
        <w:rPr>
          <w:sz w:val="24"/>
          <w:szCs w:val="24"/>
        </w:rPr>
        <w:t>3.</w:t>
      </w:r>
      <w:r w:rsidRPr="006D0600">
        <w:rPr>
          <w:sz w:val="24"/>
          <w:szCs w:val="24"/>
        </w:rPr>
        <w:t xml:space="preserve"> Администрация Ермаковского района осуществляет следующие полномочия в области землепользования и застройки:</w:t>
      </w:r>
    </w:p>
    <w:p w:rsidR="006D0600" w:rsidRPr="006D0600" w:rsidRDefault="006D0600" w:rsidP="006D0600">
      <w:pPr>
        <w:pStyle w:val="12"/>
        <w:rPr>
          <w:sz w:val="24"/>
          <w:szCs w:val="24"/>
        </w:rPr>
      </w:pPr>
      <w:r w:rsidRPr="006D0600">
        <w:rPr>
          <w:sz w:val="24"/>
          <w:szCs w:val="24"/>
        </w:rPr>
        <w:t>1) координирует деятельность структурных подразделений по вопросам землепользования и застройки;</w:t>
      </w:r>
    </w:p>
    <w:p w:rsidR="006D0600" w:rsidRPr="006D0600" w:rsidRDefault="006D0600" w:rsidP="006D0600">
      <w:pPr>
        <w:pStyle w:val="12"/>
        <w:rPr>
          <w:sz w:val="24"/>
          <w:szCs w:val="24"/>
        </w:rPr>
      </w:pPr>
      <w:r w:rsidRPr="006D0600">
        <w:rPr>
          <w:sz w:val="24"/>
          <w:szCs w:val="24"/>
        </w:rPr>
        <w:t>2) осуществляет иные полномочия, предусмотренные законодательством, Уставом Ермаковского района, настоящими Правилами, иными правовыми актами.</w:t>
      </w:r>
    </w:p>
    <w:p w:rsidR="006D0600" w:rsidRPr="006D0600" w:rsidRDefault="006D0600" w:rsidP="006D0600">
      <w:pPr>
        <w:pStyle w:val="12"/>
        <w:rPr>
          <w:sz w:val="24"/>
          <w:szCs w:val="24"/>
        </w:rPr>
      </w:pPr>
      <w:r w:rsidRPr="005B39BC">
        <w:rPr>
          <w:sz w:val="24"/>
          <w:szCs w:val="24"/>
        </w:rPr>
        <w:t>4.</w:t>
      </w:r>
      <w:r w:rsidRPr="006D0600">
        <w:rPr>
          <w:sz w:val="24"/>
          <w:szCs w:val="24"/>
        </w:rPr>
        <w:t xml:space="preserve"> Ермаковский районный Совет депутатов осуществляет следующие полномочия в области землепользования и застройки:</w:t>
      </w:r>
    </w:p>
    <w:p w:rsidR="006D0600" w:rsidRPr="006D0600" w:rsidRDefault="006D0600" w:rsidP="006D0600">
      <w:pPr>
        <w:pStyle w:val="12"/>
        <w:rPr>
          <w:sz w:val="24"/>
          <w:szCs w:val="24"/>
        </w:rPr>
      </w:pPr>
      <w:r w:rsidRPr="006D0600">
        <w:rPr>
          <w:sz w:val="24"/>
          <w:szCs w:val="24"/>
        </w:rPr>
        <w:t>1) утверждает генеральный план сельсовета и проекты внесения изменений в генеральный план сельсовета;</w:t>
      </w:r>
    </w:p>
    <w:p w:rsidR="006D0600" w:rsidRPr="006D0600" w:rsidRDefault="006D0600" w:rsidP="006D0600">
      <w:pPr>
        <w:pStyle w:val="12"/>
        <w:rPr>
          <w:sz w:val="24"/>
          <w:szCs w:val="24"/>
        </w:rPr>
      </w:pPr>
      <w:r w:rsidRPr="006D0600">
        <w:rPr>
          <w:sz w:val="24"/>
          <w:szCs w:val="24"/>
        </w:rPr>
        <w:t>2) утверждает Правила и проекты внесения изменений в Правила осуществляет иные полномочия, предусмотренные законодательством;</w:t>
      </w:r>
    </w:p>
    <w:p w:rsidR="006D0600" w:rsidRPr="006D0600" w:rsidRDefault="006D0600" w:rsidP="006D0600">
      <w:pPr>
        <w:pStyle w:val="12"/>
        <w:rPr>
          <w:sz w:val="24"/>
          <w:szCs w:val="24"/>
        </w:rPr>
      </w:pPr>
      <w:r w:rsidRPr="006D0600">
        <w:rPr>
          <w:sz w:val="24"/>
          <w:szCs w:val="24"/>
        </w:rPr>
        <w:t>3) осуществляет иные полномочия, предусмотренные законодательством, Уставом Ермаковского района, настоящими Правилами, иными правовыми актами органов местного самоуправления Ермаковского района.</w:t>
      </w:r>
    </w:p>
    <w:p w:rsidR="006D0600" w:rsidRPr="002F0C8A" w:rsidRDefault="006D0600" w:rsidP="006D0600">
      <w:pPr>
        <w:pStyle w:val="35"/>
      </w:pPr>
      <w:r w:rsidRPr="002F0C8A">
        <w:lastRenderedPageBreak/>
        <w:t>Статья 3. Комиссия по подготовке проекта правил землепользования и застройки сельского поселения</w:t>
      </w:r>
    </w:p>
    <w:p w:rsidR="006D0600" w:rsidRPr="006D0600" w:rsidRDefault="006D0600" w:rsidP="006D0600">
      <w:pPr>
        <w:pStyle w:val="12"/>
        <w:rPr>
          <w:sz w:val="24"/>
          <w:szCs w:val="24"/>
        </w:rPr>
      </w:pPr>
      <w:bookmarkStart w:id="7" w:name="sub_555"/>
      <w:r w:rsidRPr="006D0600">
        <w:rPr>
          <w:sz w:val="24"/>
          <w:szCs w:val="24"/>
        </w:rPr>
        <w:t>1. Комиссия по подготовке проекта Правил (далее - Комиссия) осуществляет свою деятельность применительно ко всей территории сельсовета, к частям территорий сельсовета, а также по подготовке проекта внесения изменений в Правила.</w:t>
      </w:r>
      <w:bookmarkEnd w:id="7"/>
    </w:p>
    <w:p w:rsidR="006D0600" w:rsidRPr="006D0600" w:rsidRDefault="006D0600" w:rsidP="006D0600">
      <w:pPr>
        <w:pStyle w:val="12"/>
        <w:rPr>
          <w:sz w:val="24"/>
          <w:szCs w:val="24"/>
        </w:rPr>
      </w:pPr>
      <w:bookmarkStart w:id="8" w:name="sub_11"/>
      <w:r w:rsidRPr="006D0600">
        <w:rPr>
          <w:sz w:val="24"/>
          <w:szCs w:val="24"/>
        </w:rPr>
        <w:t>2. Формирование Комиссии осуществляется Главой Ермаковского района на основе предложений:</w:t>
      </w:r>
    </w:p>
    <w:bookmarkEnd w:id="8"/>
    <w:p w:rsidR="006D0600" w:rsidRPr="006D0600" w:rsidRDefault="006D0600" w:rsidP="006D0600">
      <w:pPr>
        <w:pStyle w:val="12"/>
        <w:rPr>
          <w:sz w:val="24"/>
          <w:szCs w:val="24"/>
        </w:rPr>
      </w:pPr>
      <w:r w:rsidRPr="006D0600">
        <w:rPr>
          <w:sz w:val="24"/>
          <w:szCs w:val="24"/>
        </w:rPr>
        <w:t>а) населения территории, применительно к которой осуществляется подготовка проекта Правил;</w:t>
      </w:r>
    </w:p>
    <w:p w:rsidR="006D0600" w:rsidRPr="006D0600" w:rsidRDefault="006D0600" w:rsidP="006D0600">
      <w:pPr>
        <w:pStyle w:val="12"/>
        <w:rPr>
          <w:sz w:val="24"/>
          <w:szCs w:val="24"/>
        </w:rPr>
      </w:pPr>
      <w:r w:rsidRPr="006D0600">
        <w:rPr>
          <w:sz w:val="24"/>
          <w:szCs w:val="24"/>
        </w:rPr>
        <w:t>б) Семенниковского сельского Совета депутатов;</w:t>
      </w:r>
    </w:p>
    <w:p w:rsidR="006D0600" w:rsidRPr="006D0600" w:rsidRDefault="006D0600" w:rsidP="006D0600">
      <w:pPr>
        <w:pStyle w:val="12"/>
        <w:rPr>
          <w:sz w:val="24"/>
          <w:szCs w:val="24"/>
        </w:rPr>
      </w:pPr>
      <w:r w:rsidRPr="006D0600">
        <w:rPr>
          <w:sz w:val="24"/>
          <w:szCs w:val="24"/>
        </w:rPr>
        <w:t>в) Администрации Семенниковского сельсовета;</w:t>
      </w:r>
    </w:p>
    <w:p w:rsidR="006D0600" w:rsidRPr="006D0600" w:rsidRDefault="006D0600" w:rsidP="006D0600">
      <w:pPr>
        <w:pStyle w:val="12"/>
        <w:rPr>
          <w:sz w:val="24"/>
          <w:szCs w:val="24"/>
        </w:rPr>
      </w:pPr>
      <w:r w:rsidRPr="006D0600">
        <w:rPr>
          <w:sz w:val="24"/>
          <w:szCs w:val="24"/>
        </w:rPr>
        <w:t>г) Администрации Ермаковского района;</w:t>
      </w:r>
    </w:p>
    <w:p w:rsidR="006D0600" w:rsidRPr="006D0600" w:rsidRDefault="00693E3B" w:rsidP="006D0600">
      <w:pPr>
        <w:pStyle w:val="12"/>
        <w:rPr>
          <w:sz w:val="24"/>
          <w:szCs w:val="24"/>
        </w:rPr>
      </w:pPr>
      <w:r>
        <w:rPr>
          <w:sz w:val="24"/>
          <w:szCs w:val="24"/>
        </w:rPr>
        <w:t>д</w:t>
      </w:r>
      <w:r w:rsidR="006D0600" w:rsidRPr="006D0600">
        <w:rPr>
          <w:sz w:val="24"/>
          <w:szCs w:val="24"/>
        </w:rPr>
        <w:t>) заинтересованных физических и юридических лиц, являющихся правообладателями земельных участков и объектов капитального строительства.</w:t>
      </w:r>
    </w:p>
    <w:p w:rsidR="006D0600" w:rsidRPr="006D0600" w:rsidRDefault="006D0600" w:rsidP="006D0600">
      <w:pPr>
        <w:pStyle w:val="12"/>
        <w:rPr>
          <w:sz w:val="24"/>
          <w:szCs w:val="24"/>
        </w:rPr>
      </w:pPr>
      <w:bookmarkStart w:id="9" w:name="sub_12"/>
      <w:r w:rsidRPr="006D0600">
        <w:rPr>
          <w:sz w:val="24"/>
          <w:szCs w:val="24"/>
        </w:rPr>
        <w:t xml:space="preserve">3. Комиссия формируется при условии равного представительства каждой из сторон, указанных в </w:t>
      </w:r>
      <w:hyperlink w:anchor="sub_11" w:history="1">
        <w:r w:rsidRPr="006D0600">
          <w:rPr>
            <w:sz w:val="24"/>
            <w:szCs w:val="24"/>
          </w:rPr>
          <w:t>пункте 2</w:t>
        </w:r>
      </w:hyperlink>
      <w:r w:rsidRPr="006D0600">
        <w:rPr>
          <w:sz w:val="24"/>
          <w:szCs w:val="24"/>
        </w:rPr>
        <w:t xml:space="preserve"> настоящей статьи, на основе принципа добровольности участия в деятельности Комиссии представителей населения и заинтересованных физических и юридических лиц, являющихся правообладателями земельных участков и объектов капитального строительства.</w:t>
      </w:r>
    </w:p>
    <w:p w:rsidR="006D0600" w:rsidRPr="006D0600" w:rsidRDefault="006D0600" w:rsidP="006D0600">
      <w:pPr>
        <w:pStyle w:val="12"/>
        <w:rPr>
          <w:sz w:val="24"/>
          <w:szCs w:val="24"/>
        </w:rPr>
      </w:pPr>
      <w:bookmarkStart w:id="10" w:name="sub_13"/>
      <w:bookmarkEnd w:id="9"/>
      <w:r w:rsidRPr="006D0600">
        <w:rPr>
          <w:sz w:val="24"/>
          <w:szCs w:val="24"/>
        </w:rPr>
        <w:t>4. Глава Ермаковского района за 15 дней до принятия решения о подготовке проекта Правил и утверждения состава и порядка деятельности Комиссии обеспечивает опубликование сообщения о формировании Комиссии в порядке, установленном для опубликования официальной информации. Указанное сообщение может размещаться на официальном сайте Ермаковского района в сети «Интернет».</w:t>
      </w:r>
    </w:p>
    <w:p w:rsidR="006D0600" w:rsidRPr="006D0600" w:rsidRDefault="006D0600" w:rsidP="006D0600">
      <w:pPr>
        <w:pStyle w:val="12"/>
        <w:rPr>
          <w:sz w:val="24"/>
          <w:szCs w:val="24"/>
        </w:rPr>
      </w:pPr>
      <w:bookmarkStart w:id="11" w:name="sub_14"/>
      <w:bookmarkEnd w:id="10"/>
      <w:r w:rsidRPr="006D0600">
        <w:rPr>
          <w:sz w:val="24"/>
          <w:szCs w:val="24"/>
        </w:rPr>
        <w:t xml:space="preserve">5. В указанном в </w:t>
      </w:r>
      <w:hyperlink w:anchor="sub_13" w:history="1">
        <w:r w:rsidRPr="006D0600">
          <w:rPr>
            <w:sz w:val="24"/>
            <w:szCs w:val="24"/>
          </w:rPr>
          <w:t xml:space="preserve">пункте </w:t>
        </w:r>
      </w:hyperlink>
      <w:r w:rsidRPr="006D0600">
        <w:rPr>
          <w:sz w:val="24"/>
          <w:szCs w:val="24"/>
        </w:rPr>
        <w:t>4 настоящей статьи сообщении о формировании Комиссии указываются:</w:t>
      </w:r>
    </w:p>
    <w:bookmarkEnd w:id="11"/>
    <w:p w:rsidR="006D0600" w:rsidRPr="006D0600" w:rsidRDefault="006D0600" w:rsidP="006D0600">
      <w:pPr>
        <w:pStyle w:val="12"/>
        <w:rPr>
          <w:sz w:val="24"/>
          <w:szCs w:val="24"/>
        </w:rPr>
      </w:pPr>
      <w:r w:rsidRPr="006D0600">
        <w:rPr>
          <w:sz w:val="24"/>
          <w:szCs w:val="24"/>
        </w:rPr>
        <w:t xml:space="preserve">а) численность сторон в соответствии с </w:t>
      </w:r>
      <w:hyperlink w:anchor="sub_11" w:history="1">
        <w:r w:rsidRPr="006D0600">
          <w:rPr>
            <w:sz w:val="24"/>
            <w:szCs w:val="24"/>
          </w:rPr>
          <w:t xml:space="preserve">пунктами </w:t>
        </w:r>
      </w:hyperlink>
      <w:r w:rsidRPr="006D0600">
        <w:rPr>
          <w:sz w:val="24"/>
          <w:szCs w:val="24"/>
        </w:rPr>
        <w:t xml:space="preserve">2, </w:t>
      </w:r>
      <w:hyperlink w:anchor="sub_12" w:history="1">
        <w:r w:rsidRPr="006D0600">
          <w:rPr>
            <w:sz w:val="24"/>
            <w:szCs w:val="24"/>
          </w:rPr>
          <w:t>3</w:t>
        </w:r>
      </w:hyperlink>
      <w:r w:rsidRPr="006D0600">
        <w:rPr>
          <w:sz w:val="24"/>
          <w:szCs w:val="24"/>
        </w:rPr>
        <w:t xml:space="preserve"> и </w:t>
      </w:r>
      <w:hyperlink w:anchor="sub_16" w:history="1">
        <w:r w:rsidRPr="006D0600">
          <w:rPr>
            <w:sz w:val="24"/>
            <w:szCs w:val="24"/>
          </w:rPr>
          <w:t>7</w:t>
        </w:r>
      </w:hyperlink>
      <w:r w:rsidRPr="006D0600">
        <w:rPr>
          <w:sz w:val="24"/>
          <w:szCs w:val="24"/>
        </w:rPr>
        <w:t xml:space="preserve"> настоящей статьи;</w:t>
      </w:r>
    </w:p>
    <w:p w:rsidR="006D0600" w:rsidRPr="006D0600" w:rsidRDefault="006D0600" w:rsidP="006D0600">
      <w:pPr>
        <w:pStyle w:val="12"/>
        <w:rPr>
          <w:sz w:val="24"/>
          <w:szCs w:val="24"/>
        </w:rPr>
      </w:pPr>
      <w:r w:rsidRPr="006D0600">
        <w:rPr>
          <w:sz w:val="24"/>
          <w:szCs w:val="24"/>
        </w:rPr>
        <w:t>б) порядок и сроки направления Главе Ермаковского района предложений по включению в состав Комиссии представителей населения территории, представителей заинтересованных физических и юридических лиц, являющихся правообладателями земельных участков и объектов капитального строительства;</w:t>
      </w:r>
    </w:p>
    <w:p w:rsidR="006D0600" w:rsidRPr="006D0600" w:rsidRDefault="006D0600" w:rsidP="006D0600">
      <w:pPr>
        <w:pStyle w:val="12"/>
        <w:rPr>
          <w:sz w:val="24"/>
          <w:szCs w:val="24"/>
        </w:rPr>
      </w:pPr>
      <w:r w:rsidRPr="006D0600">
        <w:rPr>
          <w:sz w:val="24"/>
          <w:szCs w:val="24"/>
        </w:rPr>
        <w:t>в) иные вопросы формирования Комиссии.</w:t>
      </w:r>
    </w:p>
    <w:p w:rsidR="006D0600" w:rsidRPr="006D0600" w:rsidRDefault="006D0600" w:rsidP="006D0600">
      <w:pPr>
        <w:pStyle w:val="12"/>
        <w:rPr>
          <w:sz w:val="24"/>
          <w:szCs w:val="24"/>
        </w:rPr>
      </w:pPr>
      <w:bookmarkStart w:id="12" w:name="sub_15"/>
      <w:r w:rsidRPr="006D0600">
        <w:rPr>
          <w:sz w:val="24"/>
          <w:szCs w:val="24"/>
        </w:rPr>
        <w:t xml:space="preserve">6. Срок приема предложений по составу Комиссии составляет 10 дней со дня, следующего за днем опубликования сообщения, указанного в </w:t>
      </w:r>
      <w:hyperlink w:anchor="sub_13" w:history="1">
        <w:r w:rsidRPr="006D0600">
          <w:rPr>
            <w:sz w:val="24"/>
            <w:szCs w:val="24"/>
          </w:rPr>
          <w:t xml:space="preserve">пункте </w:t>
        </w:r>
      </w:hyperlink>
      <w:r w:rsidRPr="006D0600">
        <w:rPr>
          <w:sz w:val="24"/>
          <w:szCs w:val="24"/>
        </w:rPr>
        <w:t>4 настоящей статьи.</w:t>
      </w:r>
    </w:p>
    <w:p w:rsidR="006D0600" w:rsidRPr="006D0600" w:rsidRDefault="006D0600" w:rsidP="006D0600">
      <w:pPr>
        <w:pStyle w:val="12"/>
        <w:rPr>
          <w:sz w:val="24"/>
          <w:szCs w:val="24"/>
        </w:rPr>
      </w:pPr>
      <w:bookmarkStart w:id="13" w:name="sub_16"/>
      <w:bookmarkEnd w:id="12"/>
      <w:r w:rsidRPr="006D0600">
        <w:rPr>
          <w:sz w:val="24"/>
          <w:szCs w:val="24"/>
        </w:rPr>
        <w:t xml:space="preserve">7. Численность представителей населения территории, применительно к которой осуществляется подготовка проекта Правил, в составе Комиссии определяется Главой Ермаковского района и не может быть менее </w:t>
      </w:r>
      <w:bookmarkEnd w:id="13"/>
      <w:r w:rsidRPr="006D0600">
        <w:rPr>
          <w:sz w:val="24"/>
          <w:szCs w:val="24"/>
        </w:rPr>
        <w:t>3 человек.</w:t>
      </w:r>
    </w:p>
    <w:p w:rsidR="006D0600" w:rsidRPr="006D0600" w:rsidRDefault="006D0600" w:rsidP="006D0600">
      <w:pPr>
        <w:pStyle w:val="12"/>
        <w:rPr>
          <w:sz w:val="24"/>
          <w:szCs w:val="24"/>
        </w:rPr>
      </w:pPr>
      <w:bookmarkStart w:id="14" w:name="sub_17"/>
      <w:r w:rsidRPr="006D0600">
        <w:rPr>
          <w:sz w:val="24"/>
          <w:szCs w:val="24"/>
        </w:rPr>
        <w:t>8. Предложения по включению в состав Комиссии представителей населения территории, применительно к которой осуществляется подготовка проекта Правил, оформленные решениями, Главе Ермаковского района вправе направлять органы территориального общественного самоуправления, общественные объединения.</w:t>
      </w:r>
    </w:p>
    <w:p w:rsidR="006D0600" w:rsidRPr="006D0600" w:rsidRDefault="006D0600" w:rsidP="006D0600">
      <w:pPr>
        <w:pStyle w:val="12"/>
        <w:rPr>
          <w:sz w:val="24"/>
          <w:szCs w:val="24"/>
        </w:rPr>
      </w:pPr>
      <w:bookmarkStart w:id="15" w:name="sub_18"/>
      <w:bookmarkEnd w:id="14"/>
      <w:r w:rsidRPr="006D0600">
        <w:rPr>
          <w:sz w:val="24"/>
          <w:szCs w:val="24"/>
        </w:rPr>
        <w:t>9. Предложения Ермаковского районного Совета депутатов и Семенниковского сельского Совета депутатов по включению в состав Комиссии их представителей оформляются решением перечисленных органов и направляются Главе Ермаковского района.</w:t>
      </w:r>
    </w:p>
    <w:p w:rsidR="006D0600" w:rsidRPr="006D0600" w:rsidRDefault="006D0600" w:rsidP="006D0600">
      <w:pPr>
        <w:pStyle w:val="12"/>
        <w:rPr>
          <w:sz w:val="24"/>
          <w:szCs w:val="24"/>
        </w:rPr>
      </w:pPr>
      <w:bookmarkStart w:id="16" w:name="sub_19"/>
      <w:bookmarkEnd w:id="15"/>
      <w:r w:rsidRPr="006D0600">
        <w:rPr>
          <w:sz w:val="24"/>
          <w:szCs w:val="24"/>
        </w:rPr>
        <w:t xml:space="preserve">10. В число представителей Администрации Ермаковского района в состав Комиссии включаются специалисты органов местного самоуправления, осуществляющие полномочия в </w:t>
      </w:r>
      <w:r w:rsidRPr="006D0600">
        <w:rPr>
          <w:sz w:val="24"/>
          <w:szCs w:val="24"/>
        </w:rPr>
        <w:lastRenderedPageBreak/>
        <w:t>сфере архитектуры и градостроительной деятельности, специалисты проектных организаций, осуществлявших разработку Правил.</w:t>
      </w:r>
    </w:p>
    <w:p w:rsidR="006D0600" w:rsidRPr="006D0600" w:rsidRDefault="006D0600" w:rsidP="006D0600">
      <w:pPr>
        <w:pStyle w:val="12"/>
        <w:rPr>
          <w:sz w:val="24"/>
          <w:szCs w:val="24"/>
        </w:rPr>
      </w:pPr>
      <w:bookmarkStart w:id="17" w:name="sub_22"/>
      <w:bookmarkEnd w:id="16"/>
      <w:r w:rsidRPr="006D0600">
        <w:rPr>
          <w:sz w:val="24"/>
          <w:szCs w:val="24"/>
        </w:rPr>
        <w:t>11. Заинтересованные физические и юридические лица, являющиеся правообладателями земельных участков и объектов капитального строительства, вправе выработать предложения по включению своих представителей в состав Комиссии на своих собраниях.</w:t>
      </w:r>
    </w:p>
    <w:p w:rsidR="006D0600" w:rsidRPr="006D0600" w:rsidRDefault="006D0600" w:rsidP="006D0600">
      <w:pPr>
        <w:pStyle w:val="12"/>
        <w:rPr>
          <w:sz w:val="24"/>
          <w:szCs w:val="24"/>
        </w:rPr>
      </w:pPr>
      <w:bookmarkStart w:id="18" w:name="sub_23"/>
      <w:bookmarkEnd w:id="17"/>
      <w:r w:rsidRPr="006D0600">
        <w:rPr>
          <w:sz w:val="24"/>
          <w:szCs w:val="24"/>
        </w:rPr>
        <w:t xml:space="preserve">12. Предложения по включению представителей сторон, указанных в </w:t>
      </w:r>
      <w:hyperlink w:anchor="sub_11" w:history="1">
        <w:r w:rsidRPr="006D0600">
          <w:rPr>
            <w:sz w:val="24"/>
            <w:szCs w:val="24"/>
          </w:rPr>
          <w:t xml:space="preserve">пункте </w:t>
        </w:r>
      </w:hyperlink>
      <w:r w:rsidRPr="006D0600">
        <w:rPr>
          <w:sz w:val="24"/>
          <w:szCs w:val="24"/>
        </w:rPr>
        <w:t>2 настоящей статьи, в состав Комиссии должны содержать следующие сведения о кандидатах:</w:t>
      </w:r>
    </w:p>
    <w:bookmarkEnd w:id="18"/>
    <w:p w:rsidR="006D0600" w:rsidRPr="006D0600" w:rsidRDefault="006D0600" w:rsidP="006D0600">
      <w:pPr>
        <w:pStyle w:val="12"/>
        <w:rPr>
          <w:sz w:val="24"/>
          <w:szCs w:val="24"/>
        </w:rPr>
      </w:pPr>
      <w:r w:rsidRPr="006D0600">
        <w:rPr>
          <w:sz w:val="24"/>
          <w:szCs w:val="24"/>
        </w:rPr>
        <w:t>а) фамилия, имя, отчество, год рождения, место жительства;</w:t>
      </w:r>
    </w:p>
    <w:p w:rsidR="006D0600" w:rsidRPr="006D0600" w:rsidRDefault="006D0600" w:rsidP="006D0600">
      <w:pPr>
        <w:pStyle w:val="12"/>
        <w:rPr>
          <w:sz w:val="24"/>
          <w:szCs w:val="24"/>
        </w:rPr>
      </w:pPr>
      <w:r w:rsidRPr="006D0600">
        <w:rPr>
          <w:sz w:val="24"/>
          <w:szCs w:val="24"/>
        </w:rPr>
        <w:t>б) образование;</w:t>
      </w:r>
    </w:p>
    <w:p w:rsidR="006D0600" w:rsidRPr="006D0600" w:rsidRDefault="006D0600" w:rsidP="006D0600">
      <w:pPr>
        <w:pStyle w:val="12"/>
        <w:rPr>
          <w:sz w:val="24"/>
          <w:szCs w:val="24"/>
        </w:rPr>
      </w:pPr>
      <w:r w:rsidRPr="006D0600">
        <w:rPr>
          <w:sz w:val="24"/>
          <w:szCs w:val="24"/>
        </w:rPr>
        <w:t>в) стаж работы по специальности;</w:t>
      </w:r>
    </w:p>
    <w:p w:rsidR="006D0600" w:rsidRPr="006D0600" w:rsidRDefault="006D0600" w:rsidP="006D0600">
      <w:pPr>
        <w:pStyle w:val="12"/>
        <w:rPr>
          <w:sz w:val="24"/>
          <w:szCs w:val="24"/>
        </w:rPr>
      </w:pPr>
      <w:r w:rsidRPr="006D0600">
        <w:rPr>
          <w:sz w:val="24"/>
          <w:szCs w:val="24"/>
        </w:rPr>
        <w:t>г) род занятий (с указанием места работы, учебы), а также статус неработающего (пенсионер, безработный, домохозяйка, временно неработающий).</w:t>
      </w:r>
    </w:p>
    <w:p w:rsidR="006D0600" w:rsidRPr="006D0600" w:rsidRDefault="006D0600" w:rsidP="006D0600">
      <w:pPr>
        <w:pStyle w:val="12"/>
        <w:rPr>
          <w:sz w:val="24"/>
          <w:szCs w:val="24"/>
        </w:rPr>
      </w:pPr>
      <w:bookmarkStart w:id="19" w:name="sub_24"/>
      <w:r w:rsidRPr="006D0600">
        <w:rPr>
          <w:sz w:val="24"/>
          <w:szCs w:val="24"/>
        </w:rPr>
        <w:t>13. Состав и порядок деятельности Комиссии утверждаются Главой Ермаковского района одновременно с принятием решения о подготовке проекта Правил.</w:t>
      </w:r>
    </w:p>
    <w:p w:rsidR="006D0600" w:rsidRPr="006D0600" w:rsidRDefault="006D0600" w:rsidP="006D0600">
      <w:pPr>
        <w:pStyle w:val="12"/>
        <w:rPr>
          <w:sz w:val="24"/>
          <w:szCs w:val="24"/>
        </w:rPr>
      </w:pPr>
      <w:bookmarkStart w:id="20" w:name="sub_201"/>
      <w:r w:rsidRPr="006D0600">
        <w:rPr>
          <w:sz w:val="24"/>
          <w:szCs w:val="24"/>
        </w:rPr>
        <w:t xml:space="preserve">14. Комиссия проводит публичные слушания по проекту Правил  в порядке, определяемом Уставом Ермаковского района, решениями Главы Ермаковского района или Ермаковского районного Совета депутатов, в соответствии с </w:t>
      </w:r>
      <w:hyperlink r:id="rId15" w:history="1">
        <w:r w:rsidRPr="006D0600">
          <w:rPr>
            <w:sz w:val="24"/>
            <w:szCs w:val="24"/>
          </w:rPr>
          <w:t>Градостроительным кодексом</w:t>
        </w:r>
      </w:hyperlink>
      <w:r w:rsidRPr="006D0600">
        <w:rPr>
          <w:sz w:val="24"/>
          <w:szCs w:val="24"/>
        </w:rPr>
        <w:t xml:space="preserve"> Российской Федерации.</w:t>
      </w:r>
    </w:p>
    <w:p w:rsidR="006D0600" w:rsidRPr="006D0600" w:rsidRDefault="006D0600" w:rsidP="006D0600">
      <w:pPr>
        <w:pStyle w:val="12"/>
        <w:rPr>
          <w:sz w:val="24"/>
          <w:szCs w:val="24"/>
        </w:rPr>
      </w:pPr>
      <w:bookmarkStart w:id="21" w:name="sub_202"/>
      <w:bookmarkEnd w:id="20"/>
      <w:r w:rsidRPr="006D0600">
        <w:rPr>
          <w:sz w:val="24"/>
          <w:szCs w:val="24"/>
        </w:rPr>
        <w:t>15. Комиссия принимает решения по подготовленным заключениям, рекомендациям по результатам публичных слушаний на своих заседаниях.</w:t>
      </w:r>
    </w:p>
    <w:p w:rsidR="006D0600" w:rsidRPr="006D0600" w:rsidRDefault="006D0600" w:rsidP="006D0600">
      <w:pPr>
        <w:pStyle w:val="12"/>
        <w:rPr>
          <w:sz w:val="24"/>
          <w:szCs w:val="24"/>
        </w:rPr>
      </w:pPr>
      <w:bookmarkStart w:id="22" w:name="sub_203"/>
      <w:bookmarkEnd w:id="21"/>
      <w:r w:rsidRPr="006D0600">
        <w:rPr>
          <w:sz w:val="24"/>
          <w:szCs w:val="24"/>
        </w:rPr>
        <w:t>16. Заседания Комиссии созываются ее Председателем по мере необходимости.</w:t>
      </w:r>
    </w:p>
    <w:p w:rsidR="006D0600" w:rsidRPr="006D0600" w:rsidRDefault="006D0600" w:rsidP="006D0600">
      <w:pPr>
        <w:pStyle w:val="12"/>
        <w:rPr>
          <w:sz w:val="24"/>
          <w:szCs w:val="24"/>
        </w:rPr>
      </w:pPr>
      <w:bookmarkStart w:id="23" w:name="sub_204"/>
      <w:bookmarkEnd w:id="22"/>
      <w:r w:rsidRPr="006D0600">
        <w:rPr>
          <w:sz w:val="24"/>
          <w:szCs w:val="24"/>
        </w:rPr>
        <w:t>17. Председатель Комиссии назначается Главой Ермаковского района из числа членов Комиссии:</w:t>
      </w:r>
    </w:p>
    <w:bookmarkEnd w:id="23"/>
    <w:p w:rsidR="006D0600" w:rsidRPr="006D0600" w:rsidRDefault="006D0600" w:rsidP="006D0600">
      <w:pPr>
        <w:pStyle w:val="12"/>
        <w:rPr>
          <w:sz w:val="24"/>
          <w:szCs w:val="24"/>
        </w:rPr>
      </w:pPr>
      <w:r w:rsidRPr="006D0600">
        <w:rPr>
          <w:sz w:val="24"/>
          <w:szCs w:val="24"/>
        </w:rPr>
        <w:t>а) руководит деятельностью Комиссии;</w:t>
      </w:r>
    </w:p>
    <w:p w:rsidR="006D0600" w:rsidRPr="006D0600" w:rsidRDefault="006D0600" w:rsidP="006D0600">
      <w:pPr>
        <w:pStyle w:val="12"/>
        <w:rPr>
          <w:sz w:val="24"/>
          <w:szCs w:val="24"/>
        </w:rPr>
      </w:pPr>
      <w:r w:rsidRPr="006D0600">
        <w:rPr>
          <w:sz w:val="24"/>
          <w:szCs w:val="24"/>
        </w:rPr>
        <w:t>б) ведет заседания Комиссии;</w:t>
      </w:r>
    </w:p>
    <w:p w:rsidR="006D0600" w:rsidRPr="006D0600" w:rsidRDefault="006D0600" w:rsidP="006D0600">
      <w:pPr>
        <w:pStyle w:val="12"/>
        <w:rPr>
          <w:sz w:val="24"/>
          <w:szCs w:val="24"/>
        </w:rPr>
      </w:pPr>
      <w:r w:rsidRPr="006D0600">
        <w:rPr>
          <w:sz w:val="24"/>
          <w:szCs w:val="24"/>
        </w:rPr>
        <w:t>в) назначает секретаря из числа членов Комиссии для ведения протоколов заседаний Комиссии;</w:t>
      </w:r>
    </w:p>
    <w:p w:rsidR="006D0600" w:rsidRPr="006D0600" w:rsidRDefault="006D0600" w:rsidP="006D0600">
      <w:pPr>
        <w:pStyle w:val="12"/>
        <w:rPr>
          <w:sz w:val="24"/>
          <w:szCs w:val="24"/>
        </w:rPr>
      </w:pPr>
      <w:r w:rsidRPr="006D0600">
        <w:rPr>
          <w:sz w:val="24"/>
          <w:szCs w:val="24"/>
        </w:rPr>
        <w:t>г) приглашает для участия в деятельности Комиссии в случае необходимости специалистов государственных надзорных органов, специалистов проектных и других организаций;</w:t>
      </w:r>
    </w:p>
    <w:p w:rsidR="006D0600" w:rsidRPr="006D0600" w:rsidRDefault="006D0600" w:rsidP="006D0600">
      <w:pPr>
        <w:pStyle w:val="12"/>
        <w:rPr>
          <w:sz w:val="24"/>
          <w:szCs w:val="24"/>
        </w:rPr>
      </w:pPr>
      <w:r w:rsidRPr="006D0600">
        <w:rPr>
          <w:sz w:val="24"/>
          <w:szCs w:val="24"/>
        </w:rPr>
        <w:t>д) подписывает документы Комиссии;</w:t>
      </w:r>
    </w:p>
    <w:p w:rsidR="006D0600" w:rsidRPr="006D0600" w:rsidRDefault="006D0600" w:rsidP="006D0600">
      <w:pPr>
        <w:pStyle w:val="12"/>
        <w:rPr>
          <w:sz w:val="24"/>
          <w:szCs w:val="24"/>
        </w:rPr>
      </w:pPr>
      <w:r w:rsidRPr="006D0600">
        <w:rPr>
          <w:sz w:val="24"/>
          <w:szCs w:val="24"/>
        </w:rPr>
        <w:t>е) направляет Главе Ермаковского района информацию, рекомендации, заключения и решения Комиссии.</w:t>
      </w:r>
    </w:p>
    <w:p w:rsidR="006D0600" w:rsidRPr="006D0600" w:rsidRDefault="006D0600" w:rsidP="006D0600">
      <w:pPr>
        <w:pStyle w:val="12"/>
        <w:rPr>
          <w:sz w:val="24"/>
          <w:szCs w:val="24"/>
        </w:rPr>
      </w:pPr>
      <w:bookmarkStart w:id="24" w:name="sub_205"/>
      <w:r w:rsidRPr="006D0600">
        <w:rPr>
          <w:sz w:val="24"/>
          <w:szCs w:val="24"/>
        </w:rPr>
        <w:t>18. Председатель Комиссии имеет заместителя, назначаемого Главой Ермаковского района из числа членов Комиссии, который осуществляет полномочия председателя в случае его отсутствия.</w:t>
      </w:r>
    </w:p>
    <w:p w:rsidR="006D0600" w:rsidRPr="006D0600" w:rsidRDefault="006D0600" w:rsidP="006D0600">
      <w:pPr>
        <w:pStyle w:val="12"/>
        <w:rPr>
          <w:sz w:val="24"/>
          <w:szCs w:val="24"/>
        </w:rPr>
      </w:pPr>
      <w:bookmarkStart w:id="25" w:name="sub_206"/>
      <w:bookmarkEnd w:id="24"/>
      <w:r w:rsidRPr="006D0600">
        <w:rPr>
          <w:sz w:val="24"/>
          <w:szCs w:val="24"/>
        </w:rPr>
        <w:t>19. Заседания Комиссии считаются правомочными, если на них присутствует не менее двух третей ее состава.</w:t>
      </w:r>
    </w:p>
    <w:p w:rsidR="006D0600" w:rsidRPr="006D0600" w:rsidRDefault="006D0600" w:rsidP="006D0600">
      <w:pPr>
        <w:pStyle w:val="12"/>
        <w:rPr>
          <w:sz w:val="24"/>
          <w:szCs w:val="24"/>
        </w:rPr>
      </w:pPr>
      <w:bookmarkStart w:id="26" w:name="sub_207"/>
      <w:bookmarkEnd w:id="25"/>
      <w:r w:rsidRPr="006D0600">
        <w:rPr>
          <w:sz w:val="24"/>
          <w:szCs w:val="24"/>
        </w:rPr>
        <w:t>20. Решение Комиссии считается принятым, если за него проголосовало более половины от числа присутствующих на заседании членов Комиссии.</w:t>
      </w:r>
    </w:p>
    <w:bookmarkEnd w:id="26"/>
    <w:p w:rsidR="006D0600" w:rsidRPr="006D0600" w:rsidRDefault="006D0600" w:rsidP="006D0600">
      <w:pPr>
        <w:pStyle w:val="12"/>
        <w:rPr>
          <w:sz w:val="24"/>
          <w:szCs w:val="24"/>
        </w:rPr>
      </w:pPr>
      <w:r w:rsidRPr="006D0600">
        <w:rPr>
          <w:sz w:val="24"/>
          <w:szCs w:val="24"/>
        </w:rPr>
        <w:t>21. Период осуществления полномочий Комиссией устанавливается решением Главы Ермаковского района.</w:t>
      </w:r>
    </w:p>
    <w:bookmarkEnd w:id="19"/>
    <w:p w:rsidR="006D0600" w:rsidRPr="002F0C8A" w:rsidRDefault="006D0600" w:rsidP="006D0600">
      <w:pPr>
        <w:pStyle w:val="35"/>
      </w:pPr>
      <w:r w:rsidRPr="002F0C8A">
        <w:t>Статья 4. Открытость и доступность информации о землепользовании и застройке сельского поселения</w:t>
      </w:r>
    </w:p>
    <w:p w:rsidR="006D0600" w:rsidRPr="006D0600" w:rsidRDefault="006D0600" w:rsidP="006D0600">
      <w:pPr>
        <w:pStyle w:val="12"/>
        <w:numPr>
          <w:ilvl w:val="0"/>
          <w:numId w:val="2"/>
        </w:numPr>
        <w:rPr>
          <w:sz w:val="24"/>
          <w:szCs w:val="24"/>
        </w:rPr>
      </w:pPr>
      <w:r w:rsidRPr="006D0600">
        <w:rPr>
          <w:sz w:val="24"/>
          <w:szCs w:val="24"/>
        </w:rPr>
        <w:t>Настоящие Правила, включая входящие в их состав картографические  документы, являются открытыми для всех физических и юридических, а также должностных лиц.</w:t>
      </w:r>
    </w:p>
    <w:p w:rsidR="006D0600" w:rsidRPr="006D0600" w:rsidRDefault="006D0600" w:rsidP="006D0600">
      <w:pPr>
        <w:pStyle w:val="12"/>
        <w:numPr>
          <w:ilvl w:val="0"/>
          <w:numId w:val="2"/>
        </w:numPr>
        <w:rPr>
          <w:sz w:val="24"/>
          <w:szCs w:val="24"/>
        </w:rPr>
      </w:pPr>
      <w:r w:rsidRPr="006D0600">
        <w:rPr>
          <w:sz w:val="24"/>
          <w:szCs w:val="24"/>
        </w:rPr>
        <w:lastRenderedPageBreak/>
        <w:t>Органы местного самоуправления обеспечивают возможность ознакомления с Правилами путем:</w:t>
      </w:r>
    </w:p>
    <w:p w:rsidR="006D0600" w:rsidRPr="006D0600" w:rsidRDefault="006D0600" w:rsidP="006D0600">
      <w:pPr>
        <w:pStyle w:val="12"/>
        <w:numPr>
          <w:ilvl w:val="0"/>
          <w:numId w:val="3"/>
        </w:numPr>
        <w:rPr>
          <w:sz w:val="24"/>
          <w:szCs w:val="24"/>
        </w:rPr>
      </w:pPr>
      <w:r w:rsidRPr="006D0600">
        <w:rPr>
          <w:sz w:val="24"/>
          <w:szCs w:val="24"/>
        </w:rPr>
        <w:t>публикации Правил в средствах массовой информации;</w:t>
      </w:r>
    </w:p>
    <w:p w:rsidR="006D0600" w:rsidRPr="006D0600" w:rsidRDefault="006D0600" w:rsidP="006D0600">
      <w:pPr>
        <w:pStyle w:val="12"/>
        <w:numPr>
          <w:ilvl w:val="0"/>
          <w:numId w:val="3"/>
        </w:numPr>
        <w:rPr>
          <w:sz w:val="24"/>
          <w:szCs w:val="24"/>
        </w:rPr>
      </w:pPr>
      <w:r w:rsidRPr="006D0600">
        <w:rPr>
          <w:sz w:val="24"/>
          <w:szCs w:val="24"/>
        </w:rPr>
        <w:t>размещения Правил на официальном сайте Администрация района в сети «Интернет»;</w:t>
      </w:r>
    </w:p>
    <w:p w:rsidR="006D0600" w:rsidRPr="006D0600" w:rsidRDefault="006D0600" w:rsidP="006D0600">
      <w:pPr>
        <w:pStyle w:val="12"/>
        <w:numPr>
          <w:ilvl w:val="0"/>
          <w:numId w:val="3"/>
        </w:numPr>
        <w:rPr>
          <w:sz w:val="24"/>
          <w:szCs w:val="24"/>
        </w:rPr>
      </w:pPr>
      <w:r w:rsidRPr="006D0600">
        <w:rPr>
          <w:sz w:val="24"/>
          <w:szCs w:val="24"/>
        </w:rPr>
        <w:t xml:space="preserve">размещения Правил в федеральной государственной информационной системе территориального планирования; </w:t>
      </w:r>
    </w:p>
    <w:p w:rsidR="006D0600" w:rsidRPr="006D0600" w:rsidRDefault="006D0600" w:rsidP="006D0600">
      <w:pPr>
        <w:pStyle w:val="12"/>
        <w:numPr>
          <w:ilvl w:val="0"/>
          <w:numId w:val="3"/>
        </w:numPr>
        <w:rPr>
          <w:sz w:val="24"/>
          <w:szCs w:val="24"/>
        </w:rPr>
      </w:pPr>
      <w:r w:rsidRPr="006D0600">
        <w:rPr>
          <w:sz w:val="24"/>
          <w:szCs w:val="24"/>
        </w:rPr>
        <w:t>организации возможности для ознакомления с Правилами в полном комплекте входящих в них текстовых и картографических материалов в Администрации Семенниковского сельсовета и Администрации Ермаковского района;</w:t>
      </w:r>
    </w:p>
    <w:p w:rsidR="006D0600" w:rsidRPr="006D0600" w:rsidRDefault="006D0600" w:rsidP="006D0600">
      <w:pPr>
        <w:pStyle w:val="12"/>
        <w:numPr>
          <w:ilvl w:val="0"/>
          <w:numId w:val="3"/>
        </w:numPr>
        <w:rPr>
          <w:sz w:val="24"/>
          <w:szCs w:val="24"/>
        </w:rPr>
      </w:pPr>
      <w:r w:rsidRPr="006D0600">
        <w:rPr>
          <w:sz w:val="24"/>
          <w:szCs w:val="24"/>
        </w:rPr>
        <w:t>предоставления физическим и юридическим лицам выписок из Правил, а также необходимых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w:t>
      </w:r>
    </w:p>
    <w:p w:rsidR="006D0600" w:rsidRPr="006D0600" w:rsidRDefault="006D0600" w:rsidP="006D0600">
      <w:pPr>
        <w:pStyle w:val="12"/>
        <w:numPr>
          <w:ilvl w:val="0"/>
          <w:numId w:val="2"/>
        </w:numPr>
        <w:rPr>
          <w:sz w:val="24"/>
          <w:szCs w:val="24"/>
        </w:rPr>
      </w:pPr>
      <w:r w:rsidRPr="006D0600">
        <w:rPr>
          <w:sz w:val="24"/>
          <w:szCs w:val="24"/>
        </w:rPr>
        <w:t xml:space="preserve">Граждане имеют право участвовать в принятии решений по вопросам землепользования и застройки в соответствии с действующим законодательством и в порядке, определенном Правилами. </w:t>
      </w:r>
    </w:p>
    <w:p w:rsidR="006D0600" w:rsidRPr="002F0C8A" w:rsidRDefault="006D0600" w:rsidP="006D0600">
      <w:pPr>
        <w:pStyle w:val="28"/>
      </w:pPr>
      <w:bookmarkStart w:id="27" w:name="_Toc95556879"/>
      <w:r w:rsidRPr="002F0C8A">
        <w:t>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27"/>
    </w:p>
    <w:p w:rsidR="006D0600" w:rsidRPr="002F0C8A" w:rsidRDefault="006D0600" w:rsidP="006D0600">
      <w:pPr>
        <w:pStyle w:val="35"/>
      </w:pPr>
      <w:r w:rsidRPr="002F0C8A">
        <w:t>Статья 5. Порядок предоставления разрешения на условно разрешенный вид использования земельного участка или объекта капитального строительства.</w:t>
      </w:r>
      <w:r w:rsidRPr="002F0C8A">
        <w:rPr>
          <w:b w:val="0"/>
          <w:bCs w:val="0"/>
          <w:color w:val="22272F"/>
          <w:sz w:val="23"/>
          <w:szCs w:val="23"/>
          <w:shd w:val="clear" w:color="auto" w:fill="FFFFFF"/>
        </w:rPr>
        <w:t xml:space="preserve"> </w:t>
      </w:r>
      <w:r w:rsidRPr="002F0C8A">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6D0600" w:rsidRPr="006D0600" w:rsidRDefault="006D0600" w:rsidP="006D0600">
      <w:pPr>
        <w:pStyle w:val="12"/>
        <w:rPr>
          <w:sz w:val="24"/>
          <w:szCs w:val="24"/>
        </w:rPr>
      </w:pPr>
      <w:bookmarkStart w:id="28" w:name="sub_3901"/>
      <w:r w:rsidRPr="006D0600">
        <w:rPr>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(далее - Разрешение), направляет заявление о предоставлении Разрешения в Комиссию.</w:t>
      </w:r>
    </w:p>
    <w:p w:rsidR="006D0600" w:rsidRPr="006D0600" w:rsidRDefault="006D0600" w:rsidP="006D0600">
      <w:pPr>
        <w:pStyle w:val="12"/>
        <w:rPr>
          <w:sz w:val="24"/>
          <w:szCs w:val="24"/>
        </w:rPr>
      </w:pPr>
      <w:bookmarkStart w:id="29" w:name="sub_3902"/>
      <w:bookmarkEnd w:id="28"/>
      <w:r w:rsidRPr="006D0600">
        <w:rPr>
          <w:sz w:val="24"/>
          <w:szCs w:val="24"/>
        </w:rPr>
        <w:t>2. Проект решения о предоставлении разрешения на условно разрешенный вид использования или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публичных слушаниях. Порядок организации и проведения публичных слушаний определяется Уставом Ермаковского района, решениями Главы Ермаковского района или Ермаковского районного Совета депутатов с учетом положений настоящей статьи.</w:t>
      </w:r>
    </w:p>
    <w:p w:rsidR="006D0600" w:rsidRPr="006D0600" w:rsidRDefault="006D0600" w:rsidP="006D0600">
      <w:pPr>
        <w:pStyle w:val="12"/>
        <w:rPr>
          <w:sz w:val="24"/>
          <w:szCs w:val="24"/>
        </w:rPr>
      </w:pPr>
      <w:bookmarkStart w:id="30" w:name="sub_3903"/>
      <w:bookmarkEnd w:id="29"/>
      <w:r w:rsidRPr="006D0600">
        <w:rPr>
          <w:sz w:val="24"/>
          <w:szCs w:val="24"/>
        </w:rPr>
        <w:t xml:space="preserve">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решения о предоставлении Разрешения проводятся с участием граждан, проживающих в пределах </w:t>
      </w:r>
      <w:hyperlink w:anchor="sub_107" w:history="1">
        <w:r w:rsidRPr="006D0600">
          <w:rPr>
            <w:sz w:val="24"/>
            <w:szCs w:val="24"/>
          </w:rPr>
          <w:t>территориальной зоны</w:t>
        </w:r>
      </w:hyperlink>
      <w:r w:rsidRPr="006D0600">
        <w:rPr>
          <w:sz w:val="24"/>
          <w:szCs w:val="24"/>
        </w:rPr>
        <w:t>,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6D0600" w:rsidRPr="006D0600" w:rsidRDefault="006D0600" w:rsidP="006D0600">
      <w:pPr>
        <w:pStyle w:val="affc"/>
        <w:tabs>
          <w:tab w:val="clear" w:pos="360"/>
        </w:tabs>
        <w:ind w:left="0" w:firstLine="567"/>
        <w:rPr>
          <w:sz w:val="24"/>
          <w:szCs w:val="24"/>
        </w:rPr>
      </w:pPr>
      <w:r w:rsidRPr="006D0600">
        <w:rPr>
          <w:sz w:val="24"/>
          <w:szCs w:val="24"/>
          <w:lang w:val="x-none" w:eastAsia="x-none"/>
        </w:rPr>
        <w:t xml:space="preserve">4.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w:t>
      </w:r>
      <w:r w:rsidRPr="006D0600">
        <w:rPr>
          <w:sz w:val="24"/>
          <w:szCs w:val="24"/>
          <w:lang w:val="x-none" w:eastAsia="x-none"/>
        </w:rPr>
        <w:lastRenderedPageBreak/>
        <w:t>застройки, вправе обратиться за предоставлением зонального разрешения на отклонения от предельных параметров разрешенного строительства, реконструкции объекта недвижимости.</w:t>
      </w:r>
    </w:p>
    <w:p w:rsidR="006D0600" w:rsidRPr="006D0600" w:rsidRDefault="006D0600" w:rsidP="006D0600">
      <w:pPr>
        <w:pStyle w:val="12"/>
        <w:rPr>
          <w:sz w:val="24"/>
          <w:szCs w:val="24"/>
        </w:rPr>
      </w:pPr>
      <w:bookmarkStart w:id="31" w:name="sub_3904"/>
      <w:bookmarkEnd w:id="30"/>
      <w:r w:rsidRPr="006D0600">
        <w:rPr>
          <w:sz w:val="24"/>
          <w:szCs w:val="24"/>
        </w:rPr>
        <w:t>5. Комиссия направляет сообщения о проведении общественных обсуждений или публичных слушаний по проекту решения о предоставлении Разрешения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десяти дней со дня поступления заявления заинтересованного лица о предоставлении Разрешения.</w:t>
      </w:r>
    </w:p>
    <w:p w:rsidR="006D0600" w:rsidRPr="006D0600" w:rsidRDefault="006D0600" w:rsidP="006D0600">
      <w:pPr>
        <w:pStyle w:val="12"/>
        <w:rPr>
          <w:sz w:val="24"/>
          <w:szCs w:val="24"/>
        </w:rPr>
      </w:pPr>
      <w:bookmarkStart w:id="32" w:name="sub_3907"/>
      <w:bookmarkEnd w:id="31"/>
      <w:r w:rsidRPr="006D0600">
        <w:rPr>
          <w:sz w:val="24"/>
          <w:szCs w:val="24"/>
        </w:rPr>
        <w:t xml:space="preserve">6. </w:t>
      </w:r>
      <w:r w:rsidRPr="006D0600">
        <w:rPr>
          <w:color w:val="22272F"/>
          <w:sz w:val="24"/>
          <w:szCs w:val="24"/>
          <w:shd w:val="clear" w:color="auto" w:fill="FFFFFF"/>
        </w:rPr>
        <w:t>Срок проведения публичных слушаний со дня оповещения жителей муниципального образования об их проведении до дня опубликования заключения о результатах публичных слушаний определяется</w:t>
      </w:r>
      <w:r w:rsidRPr="006D0600">
        <w:rPr>
          <w:sz w:val="24"/>
          <w:szCs w:val="24"/>
        </w:rPr>
        <w:t xml:space="preserve"> Уставом Ермаковского района, решениями Главы Ермаковского района или Ермаковского районного Совета депутатов и не может быть более одного месяца.</w:t>
      </w:r>
    </w:p>
    <w:p w:rsidR="006D0600" w:rsidRPr="006D0600" w:rsidRDefault="006D0600" w:rsidP="006D0600">
      <w:pPr>
        <w:pStyle w:val="12"/>
        <w:rPr>
          <w:sz w:val="24"/>
          <w:szCs w:val="24"/>
        </w:rPr>
      </w:pPr>
      <w:bookmarkStart w:id="33" w:name="sub_3908"/>
      <w:bookmarkEnd w:id="32"/>
      <w:r w:rsidRPr="006D0600">
        <w:rPr>
          <w:sz w:val="24"/>
          <w:szCs w:val="24"/>
        </w:rPr>
        <w:t xml:space="preserve">7. На основании заключения </w:t>
      </w:r>
      <w:r w:rsidRPr="006D0600">
        <w:rPr>
          <w:sz w:val="24"/>
          <w:szCs w:val="24"/>
          <w:shd w:val="clear" w:color="auto" w:fill="FFFFFF"/>
        </w:rPr>
        <w:t>о результатах публичных слушаний по проекту решения о предоставлении</w:t>
      </w:r>
      <w:r w:rsidRPr="006D0600">
        <w:rPr>
          <w:sz w:val="24"/>
          <w:szCs w:val="24"/>
        </w:rPr>
        <w:t xml:space="preserve"> Разрешения Комиссия осуществляет подготовку рекомендаций о предоставлении Разрешения или об отказе в предоставлении такого Разрешения с указанием причин принятого решения и направляет их Главе Ермаковского района.</w:t>
      </w:r>
    </w:p>
    <w:bookmarkEnd w:id="33"/>
    <w:p w:rsidR="006D0600" w:rsidRPr="006D0600" w:rsidRDefault="006D0600" w:rsidP="006D0600">
      <w:pPr>
        <w:pStyle w:val="12"/>
        <w:rPr>
          <w:sz w:val="24"/>
          <w:szCs w:val="24"/>
        </w:rPr>
      </w:pPr>
      <w:r w:rsidRPr="006D0600">
        <w:rPr>
          <w:sz w:val="24"/>
          <w:szCs w:val="24"/>
        </w:rPr>
        <w:t xml:space="preserve">8. На основании указанных в </w:t>
      </w:r>
      <w:hyperlink w:anchor="sub_3908" w:history="1">
        <w:r w:rsidRPr="006D0600">
          <w:rPr>
            <w:sz w:val="24"/>
            <w:szCs w:val="24"/>
          </w:rPr>
          <w:t>части 6</w:t>
        </w:r>
      </w:hyperlink>
      <w:r w:rsidRPr="006D0600">
        <w:rPr>
          <w:sz w:val="24"/>
          <w:szCs w:val="24"/>
        </w:rPr>
        <w:t xml:space="preserve"> настоящей статьи рекомендаций Глава Ермаковского района в течение трех дней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Ермаковского района в сети "Интернет".</w:t>
      </w:r>
    </w:p>
    <w:p w:rsidR="006D0600" w:rsidRPr="006D0600" w:rsidRDefault="006D0600" w:rsidP="006D0600">
      <w:pPr>
        <w:pStyle w:val="12"/>
        <w:rPr>
          <w:sz w:val="24"/>
          <w:szCs w:val="24"/>
        </w:rPr>
      </w:pPr>
      <w:bookmarkStart w:id="34" w:name="sub_39010"/>
      <w:r w:rsidRPr="006D0600">
        <w:rPr>
          <w:sz w:val="24"/>
          <w:szCs w:val="24"/>
        </w:rPr>
        <w:t xml:space="preserve">9. Расходы, связанные с организацией и проведением публичных слушаний </w:t>
      </w:r>
      <w:r w:rsidRPr="006D0600">
        <w:rPr>
          <w:color w:val="22272F"/>
          <w:sz w:val="24"/>
          <w:szCs w:val="24"/>
          <w:shd w:val="clear" w:color="auto" w:fill="FFFFFF"/>
        </w:rPr>
        <w:t>по проекту решения о предоставлении</w:t>
      </w:r>
      <w:r w:rsidRPr="006D0600">
        <w:rPr>
          <w:sz w:val="24"/>
          <w:szCs w:val="24"/>
        </w:rPr>
        <w:t xml:space="preserve"> Разрешения, несет физическое или юридическое лицо, заинтересованное в предоставлении такого Разрешения.</w:t>
      </w:r>
    </w:p>
    <w:p w:rsidR="006D0600" w:rsidRPr="006D0600" w:rsidRDefault="006D0600" w:rsidP="006D0600">
      <w:pPr>
        <w:pStyle w:val="12"/>
        <w:rPr>
          <w:sz w:val="24"/>
          <w:szCs w:val="24"/>
        </w:rPr>
      </w:pPr>
      <w:bookmarkStart w:id="35" w:name="sub_39011"/>
      <w:bookmarkEnd w:id="34"/>
      <w:r w:rsidRPr="006D0600">
        <w:rPr>
          <w:sz w:val="24"/>
          <w:szCs w:val="24"/>
        </w:rPr>
        <w:t>10. В случае</w:t>
      </w:r>
      <w:proofErr w:type="gramStart"/>
      <w:r w:rsidRPr="006D0600">
        <w:rPr>
          <w:sz w:val="24"/>
          <w:szCs w:val="24"/>
        </w:rPr>
        <w:t>,</w:t>
      </w:r>
      <w:proofErr w:type="gramEnd"/>
      <w:r w:rsidRPr="006D0600">
        <w:rPr>
          <w:sz w:val="24"/>
          <w:szCs w:val="24"/>
        </w:rPr>
        <w:t xml:space="preserve"> если условно разрешенный вид использования земельного участка или </w:t>
      </w:r>
      <w:hyperlink w:anchor="sub_1010" w:history="1">
        <w:r w:rsidRPr="006D0600">
          <w:rPr>
            <w:sz w:val="24"/>
            <w:szCs w:val="24"/>
          </w:rPr>
          <w:t>объекта капитального строительства</w:t>
        </w:r>
      </w:hyperlink>
      <w:r w:rsidRPr="006D0600">
        <w:rPr>
          <w:sz w:val="24"/>
          <w:szCs w:val="24"/>
        </w:rPr>
        <w:t xml:space="preserve"> включен в градостроительный регламент в установленном для внесения изменений в Правила порядке проведения публичных слушаний  по инициативе физического или юридического лица, заинтересованного в предоставлении Разрешения, решение о предоставлении Разрешения такому лицу принимается без проведения публичных слушаний.</w:t>
      </w:r>
    </w:p>
    <w:p w:rsidR="006D0600" w:rsidRDefault="006D0600" w:rsidP="006D0600">
      <w:pPr>
        <w:pStyle w:val="12"/>
        <w:rPr>
          <w:sz w:val="24"/>
          <w:szCs w:val="24"/>
        </w:rPr>
      </w:pPr>
      <w:r w:rsidRPr="006D0600">
        <w:rPr>
          <w:sz w:val="24"/>
          <w:szCs w:val="24"/>
        </w:rPr>
        <w:t xml:space="preserve">11. </w:t>
      </w:r>
      <w:proofErr w:type="gramStart"/>
      <w:r w:rsidRPr="006D0600">
        <w:rPr>
          <w:sz w:val="24"/>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6" w:anchor="/document/12138258/entry/55322" w:history="1">
        <w:r w:rsidRPr="006D0600">
          <w:rPr>
            <w:sz w:val="24"/>
            <w:szCs w:val="24"/>
          </w:rPr>
          <w:t>части 2 статьи 55.32</w:t>
        </w:r>
      </w:hyperlink>
      <w:r w:rsidRPr="006D0600">
        <w:rPr>
          <w:sz w:val="24"/>
          <w:szCs w:val="24"/>
        </w:rPr>
        <w:t>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w:t>
      </w:r>
      <w:proofErr w:type="gramEnd"/>
      <w:r w:rsidRPr="006D0600">
        <w:rPr>
          <w:sz w:val="24"/>
          <w:szCs w:val="24"/>
        </w:rPr>
        <w:t xml:space="preserve"> </w:t>
      </w:r>
      <w:proofErr w:type="gramStart"/>
      <w:r w:rsidRPr="006D0600">
        <w:rPr>
          <w:sz w:val="24"/>
          <w:szCs w:val="24"/>
        </w:rPr>
        <w:t>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w:t>
      </w:r>
      <w:proofErr w:type="gramEnd"/>
      <w:r w:rsidRPr="006D0600">
        <w:rPr>
          <w:sz w:val="24"/>
          <w:szCs w:val="24"/>
        </w:rPr>
        <w:t xml:space="preserve">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466C67" w:rsidRPr="006D0600" w:rsidRDefault="00466C67" w:rsidP="006D0600">
      <w:pPr>
        <w:pStyle w:val="12"/>
        <w:rPr>
          <w:sz w:val="24"/>
          <w:szCs w:val="24"/>
        </w:rPr>
      </w:pPr>
      <w:r w:rsidRPr="00466C67">
        <w:rPr>
          <w:sz w:val="24"/>
          <w:szCs w:val="24"/>
          <w:highlight w:val="cyan"/>
        </w:rPr>
        <w:t xml:space="preserve">11.1.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её комплексном развитии, изменение вида разрешенного использования земельных участков и (или) </w:t>
      </w:r>
      <w:r w:rsidRPr="00466C67">
        <w:rPr>
          <w:sz w:val="24"/>
          <w:szCs w:val="24"/>
          <w:highlight w:val="cyan"/>
        </w:rPr>
        <w:lastRenderedPageBreak/>
        <w:t>объектов капитального строительства, расположенных в границах такой территории, не допускается.</w:t>
      </w:r>
    </w:p>
    <w:p w:rsidR="006D0600" w:rsidRPr="006D0600" w:rsidRDefault="006D0600" w:rsidP="006D0600">
      <w:pPr>
        <w:pStyle w:val="12"/>
        <w:rPr>
          <w:sz w:val="24"/>
          <w:szCs w:val="24"/>
        </w:rPr>
      </w:pPr>
      <w:bookmarkStart w:id="36" w:name="sub_39012"/>
      <w:bookmarkEnd w:id="35"/>
      <w:r w:rsidRPr="006D0600">
        <w:rPr>
          <w:sz w:val="24"/>
          <w:szCs w:val="24"/>
        </w:rPr>
        <w:t>12.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p>
    <w:p w:rsidR="006D0600" w:rsidRPr="002F0C8A" w:rsidRDefault="006D0600" w:rsidP="006D0600">
      <w:pPr>
        <w:pStyle w:val="28"/>
      </w:pPr>
      <w:bookmarkStart w:id="37" w:name="_Toc95556880"/>
      <w:r w:rsidRPr="002F0C8A">
        <w:t>3.Положение о подготовке документации по планировке территории органами местного самоуправления</w:t>
      </w:r>
      <w:bookmarkEnd w:id="37"/>
    </w:p>
    <w:p w:rsidR="006D0600" w:rsidRPr="002F0C8A" w:rsidRDefault="006D0600" w:rsidP="006D0600">
      <w:pPr>
        <w:pStyle w:val="35"/>
      </w:pPr>
      <w:r w:rsidRPr="002F0C8A">
        <w:t>Статья 6. Назначение и виды документации по планировке территории Поселения</w:t>
      </w:r>
    </w:p>
    <w:p w:rsidR="006D0600" w:rsidRPr="006D0600" w:rsidRDefault="006D0600" w:rsidP="006D0600">
      <w:pPr>
        <w:pStyle w:val="affb"/>
      </w:pPr>
      <w:r w:rsidRPr="006D0600">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6D0600">
        <w:t>границ зон планируемого размещения объектов капитального строительства</w:t>
      </w:r>
      <w:proofErr w:type="gramEnd"/>
      <w:r w:rsidRPr="006D0600">
        <w:t>.</w:t>
      </w:r>
    </w:p>
    <w:p w:rsidR="007A09DF" w:rsidRDefault="007A09DF" w:rsidP="007A09DF">
      <w:pPr>
        <w:autoSpaceDE w:val="0"/>
        <w:autoSpaceDN w:val="0"/>
        <w:adjustRightInd w:val="0"/>
        <w:ind w:firstLine="567"/>
        <w:jc w:val="both"/>
      </w:pPr>
      <w:r w:rsidRPr="007A09DF">
        <w:rPr>
          <w:highlight w:val="cyan"/>
        </w:rPr>
        <w:t>1.1.</w:t>
      </w:r>
      <w:r w:rsidRPr="007A09DF">
        <w:rPr>
          <w:sz w:val="24"/>
          <w:szCs w:val="24"/>
          <w:highlight w:val="cyan"/>
        </w:rPr>
        <w:t xml:space="preserve">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функциональных зон, территории, в отношении которой предусматривается осуществление комплексного развития территории.</w:t>
      </w:r>
    </w:p>
    <w:p w:rsidR="006D0600" w:rsidRPr="006D0600" w:rsidRDefault="006D0600" w:rsidP="006D0600">
      <w:pPr>
        <w:pStyle w:val="affb"/>
      </w:pPr>
      <w:r w:rsidRPr="006D0600">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6D0600" w:rsidRPr="006D0600" w:rsidRDefault="006D0600" w:rsidP="006D0600">
      <w:pPr>
        <w:pStyle w:val="affb"/>
      </w:pPr>
      <w:r w:rsidRPr="006D0600">
        <w:t>1) необходимо изъятие земельных участков для муниципальных нужд в связи с размещением объекта капитального строительства местного значения;</w:t>
      </w:r>
    </w:p>
    <w:p w:rsidR="006D0600" w:rsidRPr="006D0600" w:rsidRDefault="006D0600" w:rsidP="006D0600">
      <w:pPr>
        <w:pStyle w:val="affb"/>
      </w:pPr>
      <w:r w:rsidRPr="006D0600">
        <w:t>2) необходимы установление, изменение или отмена красных линий;</w:t>
      </w:r>
    </w:p>
    <w:p w:rsidR="006D0600" w:rsidRPr="006D0600" w:rsidRDefault="006D0600" w:rsidP="006D0600">
      <w:pPr>
        <w:pStyle w:val="affb"/>
      </w:pPr>
      <w:r w:rsidRPr="006D0600">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6D0600" w:rsidRPr="006D0600" w:rsidRDefault="006D0600" w:rsidP="006D0600">
      <w:pPr>
        <w:pStyle w:val="affb"/>
      </w:pPr>
      <w:r w:rsidRPr="006D0600">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6D0600" w:rsidRPr="006D0600" w:rsidRDefault="006D0600" w:rsidP="006D0600">
      <w:pPr>
        <w:pStyle w:val="affb"/>
      </w:pPr>
      <w:r w:rsidRPr="006D0600">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w:t>
      </w:r>
    </w:p>
    <w:p w:rsidR="006D0600" w:rsidRDefault="006D0600" w:rsidP="006D0600">
      <w:pPr>
        <w:pStyle w:val="affb"/>
      </w:pPr>
      <w:r w:rsidRPr="006D0600">
        <w:t xml:space="preserve">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w:t>
      </w:r>
      <w:r w:rsidR="00581751">
        <w:t>в границах земель лесного фонда;</w:t>
      </w:r>
    </w:p>
    <w:p w:rsidR="00581751" w:rsidRDefault="00581751" w:rsidP="00581751">
      <w:pPr>
        <w:autoSpaceDE w:val="0"/>
        <w:autoSpaceDN w:val="0"/>
        <w:adjustRightInd w:val="0"/>
        <w:ind w:firstLine="540"/>
        <w:jc w:val="both"/>
        <w:rPr>
          <w:sz w:val="24"/>
          <w:szCs w:val="24"/>
        </w:rPr>
      </w:pPr>
      <w:r w:rsidRPr="00581751">
        <w:rPr>
          <w:sz w:val="24"/>
          <w:szCs w:val="24"/>
          <w:highlight w:val="cyan"/>
        </w:rPr>
        <w:t>7) планируется осуществление комплексного развития территории.</w:t>
      </w:r>
    </w:p>
    <w:p w:rsidR="006D0600" w:rsidRPr="006D0600" w:rsidRDefault="006D0600" w:rsidP="006D0600">
      <w:pPr>
        <w:pStyle w:val="affb"/>
      </w:pPr>
      <w:r w:rsidRPr="006D0600">
        <w:t>3. Видами документации по планировке территории являются:</w:t>
      </w:r>
    </w:p>
    <w:p w:rsidR="006D0600" w:rsidRPr="006D0600" w:rsidRDefault="006D0600" w:rsidP="006D0600">
      <w:pPr>
        <w:pStyle w:val="affb"/>
      </w:pPr>
      <w:r w:rsidRPr="006D0600">
        <w:t>1) проект планировки территории;</w:t>
      </w:r>
    </w:p>
    <w:p w:rsidR="006D0600" w:rsidRPr="006D0600" w:rsidRDefault="006D0600" w:rsidP="006D0600">
      <w:pPr>
        <w:pStyle w:val="affb"/>
      </w:pPr>
      <w:r w:rsidRPr="006D0600">
        <w:t>2) проект межевания территории.</w:t>
      </w:r>
    </w:p>
    <w:p w:rsidR="006D0600" w:rsidRPr="006D0600" w:rsidRDefault="006D0600" w:rsidP="006D0600">
      <w:pPr>
        <w:pStyle w:val="affb"/>
      </w:pPr>
      <w:r w:rsidRPr="006D0600">
        <w:t>4. </w:t>
      </w:r>
      <w:proofErr w:type="gramStart"/>
      <w:r w:rsidRPr="006D0600">
        <w:t xml:space="preserve">Применительно к территории, в границах которой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w:t>
      </w:r>
      <w:r w:rsidRPr="006D0600">
        <w:lastRenderedPageBreak/>
        <w:t>образованием и (или) изменением земельного участка, расположенного в</w:t>
      </w:r>
      <w:proofErr w:type="gramEnd"/>
      <w:r w:rsidRPr="006D0600">
        <w:t xml:space="preserve"> </w:t>
      </w:r>
      <w:proofErr w:type="gramStart"/>
      <w:r w:rsidRPr="006D0600">
        <w:t>границах</w:t>
      </w:r>
      <w:proofErr w:type="gramEnd"/>
      <w:r w:rsidRPr="006D0600">
        <w:t xml:space="preserve"> территории, </w:t>
      </w:r>
      <w:r w:rsidRPr="00581751">
        <w:t xml:space="preserve">применительно к которой </w:t>
      </w:r>
      <w:r w:rsidRPr="00581751">
        <w:rPr>
          <w:highlight w:val="cyan"/>
        </w:rPr>
        <w:t>не предусматривается осуществление комплексно</w:t>
      </w:r>
      <w:r w:rsidR="00581751" w:rsidRPr="00581751">
        <w:rPr>
          <w:highlight w:val="cyan"/>
        </w:rPr>
        <w:t xml:space="preserve">го </w:t>
      </w:r>
      <w:r w:rsidRPr="00581751">
        <w:rPr>
          <w:highlight w:val="cyan"/>
        </w:rPr>
        <w:t>развити</w:t>
      </w:r>
      <w:r w:rsidR="00581751" w:rsidRPr="00581751">
        <w:rPr>
          <w:highlight w:val="cyan"/>
        </w:rPr>
        <w:t>я</w:t>
      </w:r>
      <w:r w:rsidRPr="00581751">
        <w:rPr>
          <w:highlight w:val="cyan"/>
        </w:rPr>
        <w:t xml:space="preserve"> территории,</w:t>
      </w:r>
      <w:r w:rsidRPr="00581751">
        <w:t xml:space="preserve"> при условии, что такие установление, изменение, отмена влекут за собой исключительно изменение границ территории общего пользования.</w:t>
      </w:r>
      <w:r w:rsidRPr="006D0600">
        <w:t xml:space="preserve"> </w:t>
      </w:r>
    </w:p>
    <w:p w:rsidR="006D0600" w:rsidRDefault="006D0600" w:rsidP="006D0600">
      <w:pPr>
        <w:pStyle w:val="affb"/>
      </w:pPr>
      <w:r w:rsidRPr="006D0600">
        <w:t>5. Проект планировки территории является основой для подготовки проекта межевания территории, за исключением случаев, предусмотренных частью 4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5F64E1" w:rsidRDefault="005F64E1" w:rsidP="006D0600">
      <w:pPr>
        <w:pStyle w:val="affb"/>
      </w:pPr>
      <w:r w:rsidRPr="005F64E1">
        <w:rPr>
          <w:highlight w:val="cyan"/>
        </w:rPr>
        <w:t xml:space="preserve">6. </w:t>
      </w:r>
      <w:proofErr w:type="gramStart"/>
      <w:r w:rsidRPr="005F64E1">
        <w:rPr>
          <w:highlight w:val="cyan"/>
        </w:rPr>
        <w:t>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w:t>
      </w:r>
      <w:proofErr w:type="gramEnd"/>
      <w:r w:rsidRPr="005F64E1">
        <w:rPr>
          <w:highlight w:val="cyan"/>
        </w:rPr>
        <w:t xml:space="preserve"> реализации такого решения юридическим лицом, определенным в соответствии с Градостроительным кодексом Российской Федерации или субъектом Российской Федерации).</w:t>
      </w:r>
    </w:p>
    <w:p w:rsidR="007A09DF" w:rsidRPr="006D0600" w:rsidRDefault="007A09DF" w:rsidP="006D0600">
      <w:pPr>
        <w:pStyle w:val="affb"/>
      </w:pPr>
    </w:p>
    <w:p w:rsidR="006D0600" w:rsidRPr="002F0C8A" w:rsidRDefault="006D0600" w:rsidP="006D0600">
      <w:pPr>
        <w:pStyle w:val="35"/>
      </w:pPr>
      <w:r w:rsidRPr="002F0C8A">
        <w:t>Статья 7. Порядок подготовки документации по планировке территории органами местного самоуправления</w:t>
      </w:r>
    </w:p>
    <w:p w:rsidR="006D0600" w:rsidRPr="006D0600" w:rsidRDefault="006D0600" w:rsidP="006D0600">
      <w:pPr>
        <w:pStyle w:val="12"/>
        <w:rPr>
          <w:sz w:val="24"/>
          <w:szCs w:val="24"/>
        </w:rPr>
      </w:pPr>
      <w:r w:rsidRPr="006D0600">
        <w:rPr>
          <w:sz w:val="24"/>
          <w:szCs w:val="24"/>
        </w:rPr>
        <w:t>1. Решение о подготовке документации по планировке территории применительно к территории сельского поселения, за исключением случаев, предусмотренных Градостроительным кодексом Российской Федерации, принимается Главой Ермаковского района по инициативе органа местного самоуправления либо на основании предложений физических или юридических лиц о подготовке документации по планировке территории в установленном порядке.</w:t>
      </w:r>
    </w:p>
    <w:p w:rsidR="006D0600" w:rsidRPr="006D0600" w:rsidRDefault="006D0600" w:rsidP="006D0600">
      <w:pPr>
        <w:pStyle w:val="12"/>
        <w:rPr>
          <w:sz w:val="24"/>
          <w:szCs w:val="24"/>
        </w:rPr>
      </w:pPr>
      <w:r w:rsidRPr="006D0600">
        <w:rPr>
          <w:sz w:val="24"/>
          <w:szCs w:val="24"/>
        </w:rPr>
        <w:t>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в течение трех дней со дня принятия такого решения и размещается на официальном сайте Администрации Ермаковского района в сети «Интернет».</w:t>
      </w:r>
    </w:p>
    <w:p w:rsidR="006D0600" w:rsidRPr="006D0600" w:rsidRDefault="006D0600" w:rsidP="006D0600">
      <w:pPr>
        <w:pStyle w:val="12"/>
        <w:rPr>
          <w:sz w:val="24"/>
          <w:szCs w:val="24"/>
        </w:rPr>
      </w:pPr>
      <w:r w:rsidRPr="006D0600">
        <w:rPr>
          <w:sz w:val="24"/>
          <w:szCs w:val="24"/>
        </w:rPr>
        <w:t>3. Со дня опубликования решения о подготовке документации по планировке территории физические или юридические лица вправе представить в Администрацию Ермаковского района свои предложения о порядке, сроках подготовки и содержании документации по планировке территории.</w:t>
      </w:r>
    </w:p>
    <w:p w:rsidR="006D0600" w:rsidRPr="006D0600" w:rsidRDefault="006D0600" w:rsidP="006D0600">
      <w:pPr>
        <w:pStyle w:val="12"/>
        <w:rPr>
          <w:sz w:val="24"/>
          <w:szCs w:val="24"/>
        </w:rPr>
      </w:pPr>
      <w:r w:rsidRPr="006D0600">
        <w:rPr>
          <w:sz w:val="24"/>
          <w:szCs w:val="24"/>
        </w:rPr>
        <w:t>4. Уполномоченное структурное подразделение Администрации Ермаковского района (далее - Структурное подразделение) осуществляет проверку документации по планировке территории на соответствие требованиям, установленным Градостроительным кодексом Российской Федерации и иному действующему законодательству. По результатам проверки Структурное подразделение принимает соответствующее решение о направлении документации по планировке территории Главе Ермаковского района или об отклонении такой документации и о направлении ее на доработку.</w:t>
      </w:r>
    </w:p>
    <w:p w:rsidR="006D0600" w:rsidRPr="006D0600" w:rsidRDefault="006D0600" w:rsidP="006D0600">
      <w:pPr>
        <w:pStyle w:val="12"/>
        <w:rPr>
          <w:sz w:val="24"/>
          <w:szCs w:val="24"/>
        </w:rPr>
      </w:pPr>
      <w:r w:rsidRPr="006D0600">
        <w:rPr>
          <w:sz w:val="24"/>
          <w:szCs w:val="24"/>
        </w:rPr>
        <w:t xml:space="preserve">5. Проекты планировки территории и проекты межевания территории, решение об утверждении которых принимается органом местного самоуправления, до их утверждения подлежат обязательному рассмотрению на публичных слушаниях, в случаях, установленных Градостроительным кодексом Российской Федерации </w:t>
      </w:r>
    </w:p>
    <w:p w:rsidR="006D0600" w:rsidRPr="006D0600" w:rsidRDefault="006D0600" w:rsidP="006D0600">
      <w:pPr>
        <w:pStyle w:val="12"/>
        <w:rPr>
          <w:sz w:val="24"/>
          <w:szCs w:val="24"/>
        </w:rPr>
      </w:pPr>
      <w:r w:rsidRPr="006D0600">
        <w:rPr>
          <w:sz w:val="24"/>
          <w:szCs w:val="24"/>
        </w:rPr>
        <w:t>6. Порядок организации и проведения публичных слушаний по проектам планировки территории и проектам межевания территории определяется решением Ермаковского районного Совета депутатов с учетом положений Градостроительного кодекса Российской Федерации.</w:t>
      </w:r>
    </w:p>
    <w:p w:rsidR="006D0600" w:rsidRPr="006D0600" w:rsidRDefault="006D0600" w:rsidP="006D0600">
      <w:pPr>
        <w:pStyle w:val="12"/>
        <w:rPr>
          <w:sz w:val="24"/>
          <w:szCs w:val="24"/>
        </w:rPr>
      </w:pPr>
      <w:r w:rsidRPr="006D0600">
        <w:rPr>
          <w:sz w:val="24"/>
          <w:szCs w:val="24"/>
        </w:rPr>
        <w:t xml:space="preserve">7. Структурное подразделение направляет Главе Ермаковского района подготовленную документацию по планировке территории, протокол публичных слушаний по проекту планировки </w:t>
      </w:r>
      <w:r w:rsidRPr="006D0600">
        <w:rPr>
          <w:sz w:val="24"/>
          <w:szCs w:val="24"/>
        </w:rPr>
        <w:lastRenderedPageBreak/>
        <w:t>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6D0600" w:rsidRPr="006D0600" w:rsidRDefault="006D0600" w:rsidP="006D0600">
      <w:pPr>
        <w:pStyle w:val="12"/>
        <w:rPr>
          <w:sz w:val="24"/>
          <w:szCs w:val="24"/>
        </w:rPr>
      </w:pPr>
      <w:r w:rsidRPr="006D0600">
        <w:rPr>
          <w:sz w:val="24"/>
          <w:szCs w:val="24"/>
        </w:rPr>
        <w:t>8. Глава Ермаковского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Структурное подразделение на доработку с учетом указанных протокола и заключения.</w:t>
      </w:r>
    </w:p>
    <w:p w:rsidR="006D0600" w:rsidRPr="006D0600" w:rsidRDefault="006D0600" w:rsidP="006D0600">
      <w:pPr>
        <w:pStyle w:val="12"/>
        <w:rPr>
          <w:sz w:val="24"/>
          <w:szCs w:val="24"/>
        </w:rPr>
      </w:pPr>
      <w:r w:rsidRPr="006D0600">
        <w:rPr>
          <w:sz w:val="24"/>
          <w:szCs w:val="24"/>
        </w:rPr>
        <w:t>9.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Администрации Ермаковского района в сети «Интернет».</w:t>
      </w:r>
    </w:p>
    <w:p w:rsidR="006D0600" w:rsidRPr="002F0C8A" w:rsidRDefault="006D0600" w:rsidP="006D0600">
      <w:pPr>
        <w:pStyle w:val="28"/>
      </w:pPr>
      <w:bookmarkStart w:id="38" w:name="_Toc95556881"/>
      <w:r w:rsidRPr="002F0C8A">
        <w:t>4. Порядок проведения общественных обсуждений или публичных слушаний по вопросам землепользования и застройки</w:t>
      </w:r>
      <w:bookmarkEnd w:id="38"/>
    </w:p>
    <w:p w:rsidR="006D0600" w:rsidRPr="002F0C8A" w:rsidRDefault="006D0600" w:rsidP="006D0600">
      <w:pPr>
        <w:pStyle w:val="35"/>
      </w:pPr>
      <w:r w:rsidRPr="002F0C8A">
        <w:t>Статья 8. Общие положения</w:t>
      </w:r>
    </w:p>
    <w:p w:rsidR="006D0600" w:rsidRPr="006D0600" w:rsidRDefault="006D0600" w:rsidP="006D0600">
      <w:pPr>
        <w:pStyle w:val="12"/>
        <w:rPr>
          <w:sz w:val="24"/>
          <w:szCs w:val="24"/>
        </w:rPr>
      </w:pPr>
      <w:r w:rsidRPr="006D0600">
        <w:rPr>
          <w:sz w:val="24"/>
          <w:szCs w:val="24"/>
        </w:rPr>
        <w:t xml:space="preserve">1. </w:t>
      </w:r>
      <w:r w:rsidRPr="006D0600">
        <w:rPr>
          <w:sz w:val="24"/>
          <w:szCs w:val="24"/>
          <w:shd w:val="clear" w:color="auto" w:fill="FFFFFF"/>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w:t>
      </w:r>
      <w:r w:rsidRPr="006D0600">
        <w:rPr>
          <w:sz w:val="24"/>
          <w:szCs w:val="24"/>
        </w:rPr>
        <w:t>Уставом Ермаковского района, решениями Главы Ермаковского района или Ермаковского районного Совета депутатов</w:t>
      </w:r>
      <w:r w:rsidRPr="006D0600">
        <w:rPr>
          <w:sz w:val="24"/>
          <w:szCs w:val="24"/>
          <w:shd w:val="clear" w:color="auto" w:fill="FFFFFF"/>
        </w:rPr>
        <w:t xml:space="preserve"> и с учетом положений </w:t>
      </w:r>
      <w:r w:rsidRPr="006D0600">
        <w:rPr>
          <w:color w:val="000000"/>
          <w:sz w:val="24"/>
          <w:szCs w:val="24"/>
          <w:lang w:eastAsia="en-US"/>
        </w:rPr>
        <w:t>Градостроительного кодекса Российской Федерации</w:t>
      </w:r>
      <w:r w:rsidRPr="006D0600">
        <w:rPr>
          <w:sz w:val="24"/>
          <w:szCs w:val="24"/>
          <w:shd w:val="clear" w:color="auto" w:fill="FFFFFF"/>
        </w:rPr>
        <w:t xml:space="preserve">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r w:rsidRPr="006D0600">
        <w:rPr>
          <w:sz w:val="24"/>
          <w:szCs w:val="24"/>
        </w:rPr>
        <w:t>.</w:t>
      </w:r>
    </w:p>
    <w:p w:rsidR="006D0600" w:rsidRPr="006D0600" w:rsidRDefault="006D0600" w:rsidP="006D0600">
      <w:pPr>
        <w:pStyle w:val="12"/>
        <w:rPr>
          <w:sz w:val="24"/>
          <w:szCs w:val="24"/>
        </w:rPr>
      </w:pPr>
      <w:r w:rsidRPr="006D0600">
        <w:rPr>
          <w:sz w:val="24"/>
          <w:szCs w:val="24"/>
        </w:rPr>
        <w:t>2. Процедура проведения общественных обсуждений состоит из следующих этапов:</w:t>
      </w:r>
    </w:p>
    <w:p w:rsidR="006D0600" w:rsidRPr="006D0600" w:rsidRDefault="006D0600" w:rsidP="006D0600">
      <w:pPr>
        <w:pStyle w:val="12"/>
        <w:rPr>
          <w:sz w:val="24"/>
          <w:szCs w:val="24"/>
        </w:rPr>
      </w:pPr>
      <w:r w:rsidRPr="006D0600">
        <w:rPr>
          <w:sz w:val="24"/>
          <w:szCs w:val="24"/>
        </w:rPr>
        <w:t>1) оповещение о начале общественных обсуждений;</w:t>
      </w:r>
    </w:p>
    <w:p w:rsidR="006D0600" w:rsidRPr="006D0600" w:rsidRDefault="006D0600" w:rsidP="006D0600">
      <w:pPr>
        <w:pStyle w:val="12"/>
        <w:rPr>
          <w:sz w:val="24"/>
          <w:szCs w:val="24"/>
        </w:rPr>
      </w:pPr>
      <w:r w:rsidRPr="006D0600">
        <w:rPr>
          <w:sz w:val="24"/>
          <w:szCs w:val="24"/>
        </w:rPr>
        <w:t>2) размещение проекта, подлежащего рассмотрению на общественных обсуждениях, и информационных материалов к нему на официальном сайте Администрации Ермаковского района в информационно-телекоммуникационной сети "Интернет"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 и открытие экспозиции или экспозиций такого проекта;</w:t>
      </w:r>
    </w:p>
    <w:p w:rsidR="006D0600" w:rsidRPr="006D0600" w:rsidRDefault="006D0600" w:rsidP="006D0600">
      <w:pPr>
        <w:pStyle w:val="12"/>
        <w:rPr>
          <w:sz w:val="24"/>
          <w:szCs w:val="24"/>
        </w:rPr>
      </w:pPr>
      <w:r w:rsidRPr="006D0600">
        <w:rPr>
          <w:sz w:val="24"/>
          <w:szCs w:val="24"/>
        </w:rPr>
        <w:t>3) проведение экспозиции или экспозиций проекта, подлежащего рассмотрению на общественных обсуждениях;</w:t>
      </w:r>
    </w:p>
    <w:p w:rsidR="006D0600" w:rsidRPr="006D0600" w:rsidRDefault="006D0600" w:rsidP="006D0600">
      <w:pPr>
        <w:pStyle w:val="12"/>
        <w:rPr>
          <w:sz w:val="24"/>
          <w:szCs w:val="24"/>
        </w:rPr>
      </w:pPr>
      <w:r w:rsidRPr="006D0600">
        <w:rPr>
          <w:sz w:val="24"/>
          <w:szCs w:val="24"/>
        </w:rPr>
        <w:t>4) подготовка и оформление протокола общественных обсуждений;</w:t>
      </w:r>
    </w:p>
    <w:p w:rsidR="006D0600" w:rsidRPr="006D0600" w:rsidRDefault="006D0600" w:rsidP="006D0600">
      <w:pPr>
        <w:pStyle w:val="12"/>
        <w:rPr>
          <w:sz w:val="24"/>
          <w:szCs w:val="24"/>
        </w:rPr>
      </w:pPr>
      <w:r w:rsidRPr="006D0600">
        <w:rPr>
          <w:sz w:val="24"/>
          <w:szCs w:val="24"/>
        </w:rPr>
        <w:t>5) подготовка и опубликование заключения о результатах общественных обсуждений.</w:t>
      </w:r>
    </w:p>
    <w:p w:rsidR="006D0600" w:rsidRPr="006D0600" w:rsidRDefault="006D0600" w:rsidP="006D0600">
      <w:pPr>
        <w:pStyle w:val="12"/>
        <w:rPr>
          <w:sz w:val="24"/>
          <w:szCs w:val="24"/>
        </w:rPr>
      </w:pPr>
      <w:r w:rsidRPr="006D0600">
        <w:rPr>
          <w:sz w:val="24"/>
          <w:szCs w:val="24"/>
        </w:rPr>
        <w:t>3. Процедура проведения публичных слушаний состоит из следующих этапов:</w:t>
      </w:r>
    </w:p>
    <w:p w:rsidR="006D0600" w:rsidRPr="006D0600" w:rsidRDefault="006D0600" w:rsidP="006D0600">
      <w:pPr>
        <w:pStyle w:val="12"/>
        <w:rPr>
          <w:sz w:val="24"/>
          <w:szCs w:val="24"/>
        </w:rPr>
      </w:pPr>
      <w:r w:rsidRPr="006D0600">
        <w:rPr>
          <w:sz w:val="24"/>
          <w:szCs w:val="24"/>
        </w:rPr>
        <w:t>1) оповещение о начале публичных слушаний;</w:t>
      </w:r>
    </w:p>
    <w:p w:rsidR="006D0600" w:rsidRPr="006D0600" w:rsidRDefault="006D0600" w:rsidP="006D0600">
      <w:pPr>
        <w:pStyle w:val="12"/>
        <w:rPr>
          <w:sz w:val="24"/>
          <w:szCs w:val="24"/>
        </w:rPr>
      </w:pPr>
      <w:r w:rsidRPr="006D0600">
        <w:rPr>
          <w:sz w:val="24"/>
          <w:szCs w:val="24"/>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6D0600" w:rsidRPr="006D0600" w:rsidRDefault="006D0600" w:rsidP="006D0600">
      <w:pPr>
        <w:pStyle w:val="12"/>
        <w:rPr>
          <w:sz w:val="24"/>
          <w:szCs w:val="24"/>
        </w:rPr>
      </w:pPr>
      <w:r w:rsidRPr="006D0600">
        <w:rPr>
          <w:sz w:val="24"/>
          <w:szCs w:val="24"/>
        </w:rPr>
        <w:lastRenderedPageBreak/>
        <w:t>3) проведение экспозиции или экспозиций проекта, подлежащего рассмотрению на публичных слушаниях;</w:t>
      </w:r>
    </w:p>
    <w:p w:rsidR="006D0600" w:rsidRPr="006D0600" w:rsidRDefault="006D0600" w:rsidP="006D0600">
      <w:pPr>
        <w:pStyle w:val="12"/>
        <w:rPr>
          <w:sz w:val="24"/>
          <w:szCs w:val="24"/>
        </w:rPr>
      </w:pPr>
      <w:r w:rsidRPr="006D0600">
        <w:rPr>
          <w:sz w:val="24"/>
          <w:szCs w:val="24"/>
        </w:rPr>
        <w:t>4) проведение собрания или собраний участников публичных слушаний;</w:t>
      </w:r>
    </w:p>
    <w:p w:rsidR="006D0600" w:rsidRPr="006D0600" w:rsidRDefault="006D0600" w:rsidP="006D0600">
      <w:pPr>
        <w:pStyle w:val="12"/>
        <w:rPr>
          <w:sz w:val="24"/>
          <w:szCs w:val="24"/>
        </w:rPr>
      </w:pPr>
      <w:r w:rsidRPr="006D0600">
        <w:rPr>
          <w:sz w:val="24"/>
          <w:szCs w:val="24"/>
        </w:rPr>
        <w:t>5) подготовка и оформление протокола публичных слушаний;</w:t>
      </w:r>
    </w:p>
    <w:p w:rsidR="006D0600" w:rsidRPr="006D0600" w:rsidRDefault="006D0600" w:rsidP="006D0600">
      <w:pPr>
        <w:pStyle w:val="12"/>
        <w:rPr>
          <w:sz w:val="24"/>
          <w:szCs w:val="24"/>
        </w:rPr>
      </w:pPr>
      <w:r w:rsidRPr="006D0600">
        <w:rPr>
          <w:sz w:val="24"/>
          <w:szCs w:val="24"/>
        </w:rPr>
        <w:t>6) подготовка и опубликование заключения о результатах публичных слушаний.</w:t>
      </w:r>
    </w:p>
    <w:p w:rsidR="006D0600" w:rsidRPr="006D0600" w:rsidRDefault="006D0600" w:rsidP="006D0600">
      <w:pPr>
        <w:pStyle w:val="12"/>
        <w:rPr>
          <w:sz w:val="24"/>
          <w:szCs w:val="24"/>
        </w:rPr>
      </w:pPr>
      <w:r w:rsidRPr="006D0600">
        <w:rPr>
          <w:sz w:val="24"/>
          <w:szCs w:val="24"/>
        </w:rPr>
        <w:t xml:space="preserve">3. В целях предоставления всем заинтересованным лицам равных возможностей для участия, собрание или собрания участников публичных слушаний проводятся в рабочие дни по адресу: Красноярский край, Ермаковский район, с. </w:t>
      </w:r>
      <w:proofErr w:type="spellStart"/>
      <w:r w:rsidRPr="006D0600">
        <w:rPr>
          <w:sz w:val="24"/>
          <w:szCs w:val="24"/>
        </w:rPr>
        <w:t>Семенниково</w:t>
      </w:r>
      <w:proofErr w:type="spellEnd"/>
      <w:r w:rsidRPr="006D0600">
        <w:rPr>
          <w:sz w:val="24"/>
          <w:szCs w:val="24"/>
        </w:rPr>
        <w:t xml:space="preserve">, ул. </w:t>
      </w:r>
      <w:proofErr w:type="gramStart"/>
      <w:r w:rsidRPr="006D0600">
        <w:rPr>
          <w:sz w:val="24"/>
          <w:szCs w:val="24"/>
        </w:rPr>
        <w:t>Новая</w:t>
      </w:r>
      <w:proofErr w:type="gramEnd"/>
      <w:r w:rsidRPr="006D0600">
        <w:rPr>
          <w:sz w:val="24"/>
          <w:szCs w:val="24"/>
        </w:rPr>
        <w:t>, 2. Место проведения собрания участников публичных слушаний  дополнительно может быть определено в установленном порядке.</w:t>
      </w:r>
    </w:p>
    <w:p w:rsidR="006D0600" w:rsidRPr="006D0600" w:rsidRDefault="006D0600" w:rsidP="006D0600">
      <w:pPr>
        <w:pStyle w:val="12"/>
        <w:rPr>
          <w:sz w:val="24"/>
          <w:szCs w:val="24"/>
        </w:rPr>
      </w:pPr>
      <w:r w:rsidRPr="006D0600">
        <w:rPr>
          <w:sz w:val="24"/>
          <w:szCs w:val="24"/>
        </w:rPr>
        <w:t>4. В публичных слушаниях имеют право участвовать совершеннолетние, постоянно проживающие на территории Поселения дееспособные граждане.</w:t>
      </w:r>
    </w:p>
    <w:p w:rsidR="006D0600" w:rsidRPr="006D0600" w:rsidRDefault="006D0600" w:rsidP="006D0600">
      <w:pPr>
        <w:pStyle w:val="12"/>
        <w:rPr>
          <w:sz w:val="24"/>
          <w:szCs w:val="24"/>
        </w:rPr>
      </w:pPr>
      <w:r w:rsidRPr="006D0600">
        <w:rPr>
          <w:sz w:val="24"/>
          <w:szCs w:val="24"/>
        </w:rPr>
        <w:t>5. При проведении публичных слушаний всем заинтересованным лицам должны быть обеспечены равные возможности для выражения своего мнения.</w:t>
      </w:r>
    </w:p>
    <w:p w:rsidR="006D0600" w:rsidRPr="006D0600" w:rsidRDefault="006D0600" w:rsidP="006D0600">
      <w:pPr>
        <w:pStyle w:val="12"/>
        <w:rPr>
          <w:sz w:val="24"/>
          <w:szCs w:val="24"/>
        </w:rPr>
      </w:pPr>
      <w:r w:rsidRPr="006D0600">
        <w:rPr>
          <w:sz w:val="24"/>
          <w:szCs w:val="24"/>
        </w:rPr>
        <w:t>6. Формой участия в публичных слушаниях могут быть:</w:t>
      </w:r>
    </w:p>
    <w:p w:rsidR="006D0600" w:rsidRPr="006D0600" w:rsidRDefault="006D0600" w:rsidP="006D0600">
      <w:pPr>
        <w:pStyle w:val="12"/>
        <w:rPr>
          <w:sz w:val="24"/>
          <w:szCs w:val="24"/>
          <w:shd w:val="clear" w:color="auto" w:fill="FFFFFF"/>
        </w:rPr>
      </w:pPr>
      <w:r w:rsidRPr="006D0600">
        <w:rPr>
          <w:sz w:val="24"/>
          <w:szCs w:val="24"/>
        </w:rPr>
        <w:t>1</w:t>
      </w:r>
      <w:r w:rsidRPr="006D0600">
        <w:rPr>
          <w:sz w:val="24"/>
          <w:szCs w:val="24"/>
          <w:shd w:val="clear" w:color="auto" w:fill="FFFFFF"/>
        </w:rPr>
        <w:t>) проведение собрания или собраний участников публичных слушаний;</w:t>
      </w:r>
    </w:p>
    <w:p w:rsidR="006D0600" w:rsidRPr="006D0600" w:rsidRDefault="006D0600" w:rsidP="006D0600">
      <w:pPr>
        <w:pStyle w:val="12"/>
        <w:rPr>
          <w:sz w:val="24"/>
          <w:szCs w:val="24"/>
        </w:rPr>
      </w:pPr>
      <w:r w:rsidRPr="006D0600">
        <w:rPr>
          <w:sz w:val="24"/>
          <w:szCs w:val="24"/>
        </w:rPr>
        <w:t>2) подача предложений в письменно</w:t>
      </w:r>
      <w:r w:rsidR="003638E4">
        <w:rPr>
          <w:sz w:val="24"/>
          <w:szCs w:val="24"/>
        </w:rPr>
        <w:t xml:space="preserve">й </w:t>
      </w:r>
      <w:r w:rsidR="003638E4" w:rsidRPr="003638E4">
        <w:rPr>
          <w:sz w:val="24"/>
          <w:szCs w:val="24"/>
          <w:highlight w:val="cyan"/>
        </w:rPr>
        <w:t>форме или в форме электронного документа в адрес организатора общественных обсуждений или публичных слушаний</w:t>
      </w:r>
      <w:r w:rsidRPr="003638E4">
        <w:rPr>
          <w:sz w:val="24"/>
          <w:szCs w:val="24"/>
          <w:highlight w:val="cyan"/>
        </w:rPr>
        <w:t>.</w:t>
      </w:r>
    </w:p>
    <w:p w:rsidR="006D0600" w:rsidRPr="006D0600" w:rsidRDefault="006D0600" w:rsidP="006D0600">
      <w:pPr>
        <w:pStyle w:val="12"/>
        <w:rPr>
          <w:sz w:val="24"/>
          <w:szCs w:val="24"/>
        </w:rPr>
      </w:pPr>
      <w:r w:rsidRPr="006D0600">
        <w:rPr>
          <w:sz w:val="24"/>
          <w:szCs w:val="24"/>
        </w:rPr>
        <w:t>7. Уставом Ермаковского района, решениями Главы Ермаковского района или Ермаковского районного Совета депутатов на основании положений Градостроительного кодекса Российской Федерации определяются:</w:t>
      </w:r>
    </w:p>
    <w:p w:rsidR="006D0600" w:rsidRPr="006D0600" w:rsidRDefault="006D0600" w:rsidP="006D0600">
      <w:pPr>
        <w:pStyle w:val="12"/>
        <w:rPr>
          <w:sz w:val="24"/>
          <w:szCs w:val="24"/>
        </w:rPr>
      </w:pPr>
      <w:r w:rsidRPr="006D0600">
        <w:rPr>
          <w:sz w:val="24"/>
          <w:szCs w:val="24"/>
        </w:rPr>
        <w:t>1) порядок организации и проведения общественных обсуждений или публичных слушаний по проектам;</w:t>
      </w:r>
    </w:p>
    <w:p w:rsidR="006D0600" w:rsidRPr="006D0600" w:rsidRDefault="006D0600" w:rsidP="006D0600">
      <w:pPr>
        <w:pStyle w:val="12"/>
        <w:rPr>
          <w:sz w:val="24"/>
          <w:szCs w:val="24"/>
        </w:rPr>
      </w:pPr>
      <w:r w:rsidRPr="006D0600">
        <w:rPr>
          <w:sz w:val="24"/>
          <w:szCs w:val="24"/>
        </w:rPr>
        <w:t>2) организатор общественных обсуждений или публичных слушаний;</w:t>
      </w:r>
    </w:p>
    <w:p w:rsidR="006D0600" w:rsidRPr="006D0600" w:rsidRDefault="006D0600" w:rsidP="006D0600">
      <w:pPr>
        <w:pStyle w:val="12"/>
        <w:rPr>
          <w:sz w:val="24"/>
          <w:szCs w:val="24"/>
        </w:rPr>
      </w:pPr>
      <w:r w:rsidRPr="006D0600">
        <w:rPr>
          <w:sz w:val="24"/>
          <w:szCs w:val="24"/>
        </w:rPr>
        <w:t>3) срок проведения общественных обсуждений или публичных слушаний;</w:t>
      </w:r>
    </w:p>
    <w:p w:rsidR="006D0600" w:rsidRPr="006D0600" w:rsidRDefault="006D0600" w:rsidP="006D0600">
      <w:pPr>
        <w:pStyle w:val="12"/>
        <w:rPr>
          <w:sz w:val="24"/>
          <w:szCs w:val="24"/>
        </w:rPr>
      </w:pPr>
      <w:r w:rsidRPr="006D0600">
        <w:rPr>
          <w:sz w:val="24"/>
          <w:szCs w:val="24"/>
        </w:rPr>
        <w:t>4) официальный сайт и (или) в государственная или муниципальная информационная система, обеспечивающая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w:t>
      </w:r>
    </w:p>
    <w:p w:rsidR="006D0600" w:rsidRPr="006D0600" w:rsidRDefault="006D0600" w:rsidP="006D0600">
      <w:pPr>
        <w:pStyle w:val="12"/>
        <w:rPr>
          <w:sz w:val="24"/>
          <w:szCs w:val="24"/>
        </w:rPr>
      </w:pPr>
      <w:r w:rsidRPr="006D0600">
        <w:rPr>
          <w:sz w:val="24"/>
          <w:szCs w:val="24"/>
        </w:rPr>
        <w:t>5) требования к информационным стендам, на которых размещаются оповещения о начале общественных обсуждений или публичных слушаний;</w:t>
      </w:r>
    </w:p>
    <w:p w:rsidR="006D0600" w:rsidRPr="006D0600" w:rsidRDefault="006D0600" w:rsidP="006D0600">
      <w:pPr>
        <w:pStyle w:val="12"/>
        <w:rPr>
          <w:sz w:val="24"/>
          <w:szCs w:val="24"/>
        </w:rPr>
      </w:pPr>
      <w:r w:rsidRPr="006D0600">
        <w:rPr>
          <w:sz w:val="24"/>
          <w:szCs w:val="24"/>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6D0600" w:rsidRPr="006D0600" w:rsidRDefault="006D0600" w:rsidP="006D0600">
      <w:pPr>
        <w:pStyle w:val="12"/>
        <w:rPr>
          <w:sz w:val="24"/>
          <w:szCs w:val="24"/>
        </w:rPr>
      </w:pPr>
      <w:r w:rsidRPr="006D0600">
        <w:rPr>
          <w:sz w:val="24"/>
          <w:szCs w:val="24"/>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6D0600" w:rsidRPr="006D0600" w:rsidRDefault="006D0600" w:rsidP="006D0600">
      <w:pPr>
        <w:pStyle w:val="12"/>
        <w:rPr>
          <w:sz w:val="24"/>
          <w:szCs w:val="24"/>
        </w:rPr>
      </w:pPr>
      <w:r w:rsidRPr="006D0600">
        <w:rPr>
          <w:sz w:val="24"/>
          <w:szCs w:val="24"/>
        </w:rPr>
        <w:t>8. Заключения о результатах общественных обсуждений или публичных слушаний подлежат опубликованию в порядке, установленном для официального опубликования муниципальных правовых актов, иной официальной информации, и могут размещаться на официальном сайте  Администрации Ермаковского района в сети "Интернет".</w:t>
      </w:r>
    </w:p>
    <w:p w:rsidR="006D0600" w:rsidRPr="006D0600" w:rsidRDefault="006D0600" w:rsidP="006D0600">
      <w:pPr>
        <w:pStyle w:val="12"/>
        <w:rPr>
          <w:sz w:val="24"/>
          <w:szCs w:val="24"/>
        </w:rPr>
      </w:pPr>
      <w:r w:rsidRPr="006D0600">
        <w:rPr>
          <w:sz w:val="24"/>
          <w:szCs w:val="24"/>
        </w:rPr>
        <w:t xml:space="preserve">9. Участвующие в общественных обсуждений или публичных слушаниях заинтересованные лица вправе представить Организатору общественных обсуждений или публичных слушаний свои предложения и замечания, касающиеся обсуждаемого вопроса, для включения их в протокол общественных обсуждений или </w:t>
      </w:r>
      <w:r w:rsidRPr="006D0600">
        <w:rPr>
          <w:sz w:val="24"/>
          <w:szCs w:val="24"/>
          <w:shd w:val="clear" w:color="auto" w:fill="FFFFFF"/>
        </w:rPr>
        <w:t>п</w:t>
      </w:r>
      <w:r w:rsidRPr="006D0600">
        <w:rPr>
          <w:sz w:val="24"/>
          <w:szCs w:val="24"/>
        </w:rPr>
        <w:t>убличных слушаний.</w:t>
      </w:r>
    </w:p>
    <w:p w:rsidR="006D0600" w:rsidRPr="002F0C8A" w:rsidRDefault="006D0600" w:rsidP="006D0600">
      <w:pPr>
        <w:pStyle w:val="12"/>
      </w:pPr>
    </w:p>
    <w:p w:rsidR="006D0600" w:rsidRPr="002F0C8A" w:rsidRDefault="006D0600" w:rsidP="006D0600">
      <w:pPr>
        <w:pStyle w:val="35"/>
      </w:pPr>
      <w:bookmarkStart w:id="39" w:name="_Toc312247302"/>
      <w:bookmarkStart w:id="40" w:name="_Toc16860558"/>
      <w:r w:rsidRPr="002F0C8A">
        <w:t>Статья 9. Общественные обсуждения или публичные слушания по проектам Генерального плана</w:t>
      </w:r>
      <w:bookmarkEnd w:id="39"/>
      <w:bookmarkEnd w:id="40"/>
    </w:p>
    <w:p w:rsidR="006D0600" w:rsidRPr="006D0600" w:rsidRDefault="006D0600" w:rsidP="006D0600">
      <w:pPr>
        <w:pStyle w:val="12"/>
        <w:rPr>
          <w:sz w:val="24"/>
          <w:szCs w:val="24"/>
        </w:rPr>
      </w:pPr>
      <w:bookmarkStart w:id="41" w:name="sub_2801"/>
      <w:r w:rsidRPr="006D0600">
        <w:rPr>
          <w:sz w:val="24"/>
          <w:szCs w:val="24"/>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проектам Генерального плана и проектам внесения изменений в Генеральный план проводятся в обязательном порядке.</w:t>
      </w:r>
    </w:p>
    <w:p w:rsidR="006D0600" w:rsidRPr="006D0600" w:rsidRDefault="006D0600" w:rsidP="006D0600">
      <w:pPr>
        <w:pStyle w:val="12"/>
        <w:rPr>
          <w:sz w:val="24"/>
          <w:szCs w:val="24"/>
        </w:rPr>
      </w:pPr>
      <w:bookmarkStart w:id="42" w:name="sub_2802"/>
      <w:bookmarkEnd w:id="41"/>
      <w:r w:rsidRPr="006D0600">
        <w:rPr>
          <w:sz w:val="24"/>
          <w:szCs w:val="24"/>
        </w:rPr>
        <w:t>2. Порядок организации и проведения общественные обсуждения или публичных слушаний определяется Уставом Ермаковского района, решениями Главы Ермаковского района или Ермаковского районного Совета депутатов с учетом положений настоящей статьи.</w:t>
      </w:r>
    </w:p>
    <w:bookmarkEnd w:id="42"/>
    <w:p w:rsidR="006D0600" w:rsidRPr="006D0600" w:rsidRDefault="006D0600" w:rsidP="006D0600">
      <w:pPr>
        <w:pStyle w:val="12"/>
        <w:rPr>
          <w:sz w:val="24"/>
          <w:szCs w:val="24"/>
        </w:rPr>
      </w:pPr>
      <w:r w:rsidRPr="006D0600">
        <w:rPr>
          <w:sz w:val="24"/>
          <w:szCs w:val="24"/>
        </w:rPr>
        <w:t>3. Общественные обсуждения или публичные слушания по проектам Генерального плана проводятся на территории сельсовета. По проектам внесения изменений в Генеральный план в отношении части территории сельсовета,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в отношении которой осуществлялась подготовка указанных изменений.</w:t>
      </w:r>
    </w:p>
    <w:p w:rsidR="006D0600" w:rsidRPr="006D0600" w:rsidRDefault="006D0600" w:rsidP="006D0600">
      <w:pPr>
        <w:pStyle w:val="12"/>
        <w:rPr>
          <w:sz w:val="24"/>
          <w:szCs w:val="24"/>
        </w:rPr>
      </w:pPr>
      <w:bookmarkStart w:id="43" w:name="sub_2805"/>
      <w:r w:rsidRPr="006D0600">
        <w:rPr>
          <w:sz w:val="24"/>
          <w:szCs w:val="24"/>
        </w:rPr>
        <w:t>4. В целях доведения до населения информации о содержании проекта Генерального плана, Организатор общественных обсуждений или публичных слушаний в обязательном порядке организует экспозиции демонстрационных материалов проекта Генерального плана, выступления представителей органов местного самоуправления, разработчиков проекта Генерального плана на собраниях жителей, в средствах массовой информации.</w:t>
      </w:r>
    </w:p>
    <w:p w:rsidR="006D0600" w:rsidRPr="006D0600" w:rsidRDefault="006D0600" w:rsidP="006D0600">
      <w:pPr>
        <w:pStyle w:val="12"/>
        <w:rPr>
          <w:sz w:val="24"/>
          <w:szCs w:val="24"/>
        </w:rPr>
      </w:pPr>
      <w:bookmarkStart w:id="44" w:name="sub_2806"/>
      <w:bookmarkEnd w:id="43"/>
      <w:r w:rsidRPr="006D0600">
        <w:rPr>
          <w:sz w:val="24"/>
          <w:szCs w:val="24"/>
        </w:rPr>
        <w:t>5. Участники общественные обсуждения или публичных слушаний вправе представить Организатору публичных слушаний свои предложения и замечания, касающиеся проекта Генерального плана, для включения их в протокол общественных обсуждений или публичных слушаний.</w:t>
      </w:r>
    </w:p>
    <w:bookmarkEnd w:id="44"/>
    <w:p w:rsidR="006D0600" w:rsidRPr="006D0600" w:rsidRDefault="006D0600" w:rsidP="006D0600">
      <w:pPr>
        <w:pStyle w:val="12"/>
        <w:rPr>
          <w:sz w:val="24"/>
          <w:szCs w:val="24"/>
        </w:rPr>
      </w:pPr>
      <w:r w:rsidRPr="006D0600">
        <w:rPr>
          <w:sz w:val="24"/>
          <w:szCs w:val="24"/>
        </w:rPr>
        <w:t xml:space="preserve">6.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Ермаковского района в информационно-телекоммуникационной сети "Интернет". </w:t>
      </w:r>
    </w:p>
    <w:p w:rsidR="006D0600" w:rsidRPr="006D0600" w:rsidRDefault="006D0600" w:rsidP="006D0600">
      <w:pPr>
        <w:pStyle w:val="12"/>
        <w:rPr>
          <w:sz w:val="24"/>
          <w:szCs w:val="24"/>
        </w:rPr>
      </w:pPr>
      <w:bookmarkStart w:id="45" w:name="sub_2808"/>
      <w:r w:rsidRPr="006D0600">
        <w:rPr>
          <w:sz w:val="24"/>
          <w:szCs w:val="24"/>
        </w:rPr>
        <w:t>7. Срок проведения публичных слушаний с момента оповещения жителей Поселения о времени и месте их проведения до дня опубликования заключения о результатах общественных обсуждений или публичных слушаний определяется Уставом Ермаковского района, решениями Главы Ермаковского района или Ермаковского районного Совета депутатов и не может быть менее одного месяца и более трех месяцев.</w:t>
      </w:r>
    </w:p>
    <w:bookmarkEnd w:id="45"/>
    <w:p w:rsidR="006D0600" w:rsidRPr="006D0600" w:rsidRDefault="006D0600" w:rsidP="006D0600">
      <w:pPr>
        <w:pStyle w:val="12"/>
        <w:rPr>
          <w:sz w:val="24"/>
          <w:szCs w:val="24"/>
        </w:rPr>
      </w:pPr>
      <w:r w:rsidRPr="006D0600">
        <w:rPr>
          <w:sz w:val="24"/>
          <w:szCs w:val="24"/>
        </w:rPr>
        <w:t>8. Глава Ермаковского района с учетом заключения о результатах общественных обсуждений или публичных слушаний принимает решение:</w:t>
      </w:r>
      <w:bookmarkStart w:id="46" w:name="sub_28091"/>
    </w:p>
    <w:p w:rsidR="006D0600" w:rsidRPr="006D0600" w:rsidRDefault="006D0600" w:rsidP="006D0600">
      <w:pPr>
        <w:pStyle w:val="12"/>
        <w:rPr>
          <w:sz w:val="24"/>
          <w:szCs w:val="24"/>
        </w:rPr>
      </w:pPr>
      <w:r w:rsidRPr="006D0600">
        <w:rPr>
          <w:sz w:val="24"/>
          <w:szCs w:val="24"/>
        </w:rPr>
        <w:t>1) о согласии с проектом Генерального плана и направлении его в Ермаковский районный Совет депутатов;</w:t>
      </w:r>
      <w:bookmarkEnd w:id="46"/>
    </w:p>
    <w:p w:rsidR="006D0600" w:rsidRDefault="006D0600" w:rsidP="006D0600">
      <w:pPr>
        <w:pStyle w:val="12"/>
        <w:rPr>
          <w:sz w:val="24"/>
          <w:szCs w:val="24"/>
        </w:rPr>
      </w:pPr>
      <w:r w:rsidRPr="006D0600">
        <w:rPr>
          <w:sz w:val="24"/>
          <w:szCs w:val="24"/>
        </w:rPr>
        <w:t>2) об отклонении проекта Генерального плана и о направлении его на доработку.</w:t>
      </w:r>
    </w:p>
    <w:p w:rsidR="004C3645" w:rsidRPr="006D0600" w:rsidRDefault="004C3645" w:rsidP="006D0600">
      <w:pPr>
        <w:pStyle w:val="12"/>
        <w:rPr>
          <w:sz w:val="24"/>
          <w:szCs w:val="24"/>
        </w:rPr>
      </w:pPr>
      <w:r w:rsidRPr="004C3645">
        <w:rPr>
          <w:sz w:val="24"/>
          <w:szCs w:val="24"/>
          <w:highlight w:val="cyan"/>
        </w:rPr>
        <w:t>9. В случае</w:t>
      </w:r>
      <w:proofErr w:type="gramStart"/>
      <w:r w:rsidRPr="004C3645">
        <w:rPr>
          <w:sz w:val="24"/>
          <w:szCs w:val="24"/>
          <w:highlight w:val="cyan"/>
        </w:rPr>
        <w:t>,</w:t>
      </w:r>
      <w:proofErr w:type="gramEnd"/>
      <w:r w:rsidRPr="004C3645">
        <w:rPr>
          <w:sz w:val="24"/>
          <w:szCs w:val="24"/>
          <w:highlight w:val="cyan"/>
        </w:rPr>
        <w:t xml:space="preserve"> если для реализации решения о комплексном развитии территории требуется внесение изменений в генеральный план поселения, по решению Главы Ермаковского района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 территории.</w:t>
      </w:r>
      <w:r>
        <w:rPr>
          <w:sz w:val="24"/>
          <w:szCs w:val="24"/>
        </w:rPr>
        <w:t xml:space="preserve">  </w:t>
      </w:r>
    </w:p>
    <w:p w:rsidR="006D0600" w:rsidRPr="002F0C8A" w:rsidRDefault="006D0600" w:rsidP="006D0600">
      <w:pPr>
        <w:pStyle w:val="35"/>
      </w:pPr>
      <w:bookmarkStart w:id="47" w:name="_Toc16860559"/>
      <w:bookmarkStart w:id="48" w:name="_Toc312247305"/>
      <w:r w:rsidRPr="002F0C8A">
        <w:lastRenderedPageBreak/>
        <w:t>Статья 10. Общественные обсуждения или публичные слушания по проектам Правил землепользования и застройки</w:t>
      </w:r>
      <w:bookmarkEnd w:id="47"/>
    </w:p>
    <w:p w:rsidR="006D0600" w:rsidRPr="006D0600" w:rsidRDefault="006D0600" w:rsidP="006D0600">
      <w:pPr>
        <w:pStyle w:val="12"/>
        <w:rPr>
          <w:sz w:val="24"/>
          <w:szCs w:val="24"/>
        </w:rPr>
      </w:pPr>
      <w:r w:rsidRPr="002F0C8A">
        <w:t xml:space="preserve">1. </w:t>
      </w:r>
      <w:r w:rsidRPr="006D0600">
        <w:rPr>
          <w:sz w:val="24"/>
          <w:szCs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проектам Правил, а также проектам внесения изменений в Правила проводятся в обязательном порядке.</w:t>
      </w:r>
    </w:p>
    <w:p w:rsidR="006D0600" w:rsidRPr="006D0600" w:rsidRDefault="006D0600" w:rsidP="006D0600">
      <w:pPr>
        <w:pStyle w:val="12"/>
        <w:rPr>
          <w:sz w:val="24"/>
          <w:szCs w:val="24"/>
        </w:rPr>
      </w:pPr>
      <w:r w:rsidRPr="006D0600">
        <w:rPr>
          <w:sz w:val="24"/>
          <w:szCs w:val="24"/>
        </w:rPr>
        <w:t>2. Порядок организации и проведения публичных слушаний определяется Уставом Ермаковского района, решениями Главы Ермаковского района или Ермаковского районного Совета депутатов с учетом положений настоящей статьи.</w:t>
      </w:r>
    </w:p>
    <w:p w:rsidR="006D0600" w:rsidRPr="006D0600" w:rsidRDefault="006D0600" w:rsidP="006D0600">
      <w:pPr>
        <w:pStyle w:val="12"/>
        <w:rPr>
          <w:sz w:val="24"/>
          <w:szCs w:val="24"/>
        </w:rPr>
      </w:pPr>
      <w:r w:rsidRPr="006D0600">
        <w:rPr>
          <w:sz w:val="24"/>
          <w:szCs w:val="24"/>
        </w:rPr>
        <w:t>3. В целях доведения до населения информации о содержании проекта Правил (проекта внесения изменений в Правила), Организатор общественных обсуждений или публичных слушаний в обязательном порядке организует экспозиции демонстрационных материалов проекта Правил (проекта внесения изменений в Правила), выступления представителей органов местного самоуправления, разработчиков данного проекта на собраниях жителей, в средствах массовой информации.</w:t>
      </w:r>
    </w:p>
    <w:p w:rsidR="006D0600" w:rsidRPr="006D0600" w:rsidRDefault="006D0600" w:rsidP="006D0600">
      <w:pPr>
        <w:pStyle w:val="12"/>
        <w:rPr>
          <w:sz w:val="24"/>
          <w:szCs w:val="24"/>
        </w:rPr>
      </w:pPr>
      <w:r w:rsidRPr="006D0600">
        <w:rPr>
          <w:sz w:val="24"/>
          <w:szCs w:val="24"/>
        </w:rPr>
        <w:t>4. Участники общественных обсуждений или публичных слушаний вправе представить Организатору общественных обсуждений или публичных слушаний свои предложения и замечания, касающиеся Правил (проекта внесения изменений в Правила), для включения их в протокол общественных обсуждений или публичных слушаний.</w:t>
      </w:r>
    </w:p>
    <w:p w:rsidR="006D0600" w:rsidRPr="006D0600" w:rsidRDefault="006D0600" w:rsidP="006D0600">
      <w:pPr>
        <w:pStyle w:val="12"/>
        <w:rPr>
          <w:sz w:val="24"/>
          <w:szCs w:val="24"/>
        </w:rPr>
      </w:pPr>
      <w:r w:rsidRPr="006D0600">
        <w:rPr>
          <w:sz w:val="24"/>
          <w:szCs w:val="24"/>
        </w:rPr>
        <w:t xml:space="preserve">5.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Ермаковского района в информационно-телекоммуникационной сети "Интернет". </w:t>
      </w:r>
    </w:p>
    <w:p w:rsidR="006D0600" w:rsidRPr="006D0600" w:rsidRDefault="006D0600" w:rsidP="006D0600">
      <w:pPr>
        <w:pStyle w:val="12"/>
        <w:rPr>
          <w:sz w:val="24"/>
          <w:szCs w:val="24"/>
        </w:rPr>
      </w:pPr>
      <w:r w:rsidRPr="006D0600">
        <w:rPr>
          <w:sz w:val="24"/>
          <w:szCs w:val="24"/>
        </w:rPr>
        <w:t>6. После завершения общественных обсуждений или публичных слушаний по проекту Правил Комиссия с учетом результатов таких общественных обсуждений или публичных слушаний обеспечивает внесение изменений в проект Правил и представляет указанный проект Главе Ермаковского района. Обязательными приложениями к проекту Правил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Российской Федерации не требуется.</w:t>
      </w:r>
    </w:p>
    <w:p w:rsidR="006D0600" w:rsidRPr="006D0600" w:rsidRDefault="006D0600" w:rsidP="006D0600">
      <w:pPr>
        <w:pStyle w:val="12"/>
        <w:rPr>
          <w:sz w:val="24"/>
          <w:szCs w:val="24"/>
        </w:rPr>
      </w:pPr>
      <w:r w:rsidRPr="006D0600">
        <w:rPr>
          <w:sz w:val="24"/>
          <w:szCs w:val="24"/>
        </w:rPr>
        <w:t>7. Срок проведения общественных обсуждений или публичных слушаний с момента оповещения жителей сельсовета о времени и месте их проведения до дня опубликования заключения о результатах общественных обсуждений или публичных слушаний определяется Уставом Ермаковского района, решениями Главы Ермаковского района или Ермаковского районного Совета депутатов и не может быть менее одного месяца и более трех месяцев.</w:t>
      </w:r>
    </w:p>
    <w:p w:rsidR="006D0600" w:rsidRPr="006D0600" w:rsidRDefault="006D0600" w:rsidP="006D0600">
      <w:pPr>
        <w:pStyle w:val="12"/>
        <w:rPr>
          <w:sz w:val="24"/>
          <w:szCs w:val="24"/>
        </w:rPr>
      </w:pPr>
      <w:r w:rsidRPr="006D0600">
        <w:rPr>
          <w:sz w:val="24"/>
          <w:szCs w:val="24"/>
        </w:rPr>
        <w:t>8. Глава Ермаковского района в течение десяти дней после представления ему проекта правил землепользования и застройки и указанных в части 6 настоящей статьи обязательных приложений должен принять решение о направлении указанного проекта в Ермаковский районный Совет депутатов или об отклонении проекта Правил и о направлении его на доработку с указанием даты его повторного представления.</w:t>
      </w:r>
    </w:p>
    <w:p w:rsidR="006D0600" w:rsidRPr="006D0600" w:rsidRDefault="006D0600" w:rsidP="006D0600">
      <w:pPr>
        <w:pStyle w:val="12"/>
        <w:rPr>
          <w:sz w:val="24"/>
          <w:szCs w:val="24"/>
        </w:rPr>
      </w:pPr>
      <w:r w:rsidRPr="006D0600">
        <w:rPr>
          <w:sz w:val="24"/>
          <w:szCs w:val="24"/>
        </w:rPr>
        <w:t>9. Ермаковский районный Совет депутатов по результатам рассмотрения проекта Правил и обязательных приложений к нему может утвердить Правила или направить проект Правил Главе Ермаковского района на доработку, в соответствии с заключением о результатах общественных обсуждений или публичных слушаний по указанному проекту.</w:t>
      </w:r>
    </w:p>
    <w:p w:rsidR="006D0600" w:rsidRPr="006D0600" w:rsidRDefault="006D0600" w:rsidP="006D0600">
      <w:pPr>
        <w:pStyle w:val="12"/>
        <w:rPr>
          <w:sz w:val="24"/>
          <w:szCs w:val="24"/>
        </w:rPr>
      </w:pPr>
      <w:r w:rsidRPr="006D0600">
        <w:rPr>
          <w:sz w:val="24"/>
          <w:szCs w:val="24"/>
        </w:rPr>
        <w:t>10.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заключения Комиссии не требуются в следующих случаях:</w:t>
      </w:r>
    </w:p>
    <w:p w:rsidR="006D0600" w:rsidRPr="006D0600" w:rsidRDefault="006D0600" w:rsidP="006D0600">
      <w:pPr>
        <w:pStyle w:val="12"/>
        <w:rPr>
          <w:sz w:val="24"/>
          <w:szCs w:val="24"/>
        </w:rPr>
      </w:pPr>
      <w:r w:rsidRPr="006D0600">
        <w:rPr>
          <w:sz w:val="24"/>
          <w:szCs w:val="24"/>
        </w:rPr>
        <w:t xml:space="preserve">1) изменения вносятся в связи с несоответствием сведений о местоположении границ зон с особыми условиями использования территорий, территорий объектов культурного наследия, </w:t>
      </w:r>
      <w:r w:rsidRPr="006D0600">
        <w:rPr>
          <w:sz w:val="24"/>
          <w:szCs w:val="24"/>
        </w:rPr>
        <w:lastRenderedPageBreak/>
        <w:t>отображенных на карте градостроительного зонирования, содержащемся в Едином государственном реестре недвижимости описанию местоположения границ указанных зон, территорий;</w:t>
      </w:r>
    </w:p>
    <w:p w:rsidR="006D0600" w:rsidRPr="006D0600" w:rsidRDefault="006D0600" w:rsidP="006D0600">
      <w:pPr>
        <w:pStyle w:val="12"/>
        <w:rPr>
          <w:sz w:val="24"/>
          <w:szCs w:val="24"/>
        </w:rPr>
      </w:pPr>
      <w:r w:rsidRPr="006D0600">
        <w:rPr>
          <w:sz w:val="24"/>
          <w:szCs w:val="24"/>
        </w:rPr>
        <w:t>2) изменения вносятся в связи с несоответствием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6D0600" w:rsidRPr="006D0600" w:rsidRDefault="006D0600" w:rsidP="006D0600">
      <w:pPr>
        <w:pStyle w:val="12"/>
        <w:rPr>
          <w:sz w:val="24"/>
          <w:szCs w:val="24"/>
        </w:rPr>
      </w:pPr>
      <w:r w:rsidRPr="006D0600">
        <w:rPr>
          <w:sz w:val="24"/>
          <w:szCs w:val="24"/>
        </w:rPr>
        <w:t>3) изменения вносятся в связи с установлением, изменением, прекращением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6D0600" w:rsidRPr="006D0600" w:rsidRDefault="006D0600" w:rsidP="006D0600">
      <w:pPr>
        <w:pStyle w:val="12"/>
        <w:rPr>
          <w:sz w:val="24"/>
          <w:szCs w:val="24"/>
        </w:rPr>
      </w:pPr>
      <w:r w:rsidRPr="006D0600">
        <w:rPr>
          <w:sz w:val="24"/>
          <w:szCs w:val="24"/>
        </w:rPr>
        <w:t>4) Правилами не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w:t>
      </w:r>
    </w:p>
    <w:p w:rsidR="006D0600" w:rsidRDefault="006D0600" w:rsidP="006D0600">
      <w:pPr>
        <w:pStyle w:val="12"/>
        <w:rPr>
          <w:sz w:val="24"/>
          <w:szCs w:val="24"/>
        </w:rPr>
      </w:pPr>
      <w:proofErr w:type="gramStart"/>
      <w:r w:rsidRPr="006D0600">
        <w:rPr>
          <w:sz w:val="24"/>
          <w:szCs w:val="24"/>
        </w:rPr>
        <w:t xml:space="preserve">5)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w:t>
      </w:r>
      <w:proofErr w:type="gramEnd"/>
    </w:p>
    <w:p w:rsidR="001E6D09" w:rsidRPr="001E6D09" w:rsidRDefault="001E6D09" w:rsidP="001E6D09">
      <w:pPr>
        <w:autoSpaceDE w:val="0"/>
        <w:autoSpaceDN w:val="0"/>
        <w:adjustRightInd w:val="0"/>
        <w:ind w:firstLine="567"/>
        <w:jc w:val="both"/>
        <w:rPr>
          <w:bCs/>
          <w:sz w:val="24"/>
          <w:szCs w:val="24"/>
        </w:rPr>
      </w:pPr>
      <w:r>
        <w:rPr>
          <w:sz w:val="24"/>
          <w:szCs w:val="24"/>
        </w:rPr>
        <w:t>11.</w:t>
      </w:r>
      <w:r>
        <w:rPr>
          <w:b/>
          <w:bCs/>
          <w:sz w:val="24"/>
          <w:szCs w:val="24"/>
        </w:rPr>
        <w:t xml:space="preserve"> </w:t>
      </w:r>
      <w:proofErr w:type="gramStart"/>
      <w:r w:rsidRPr="001E6D09">
        <w:rPr>
          <w:bCs/>
          <w:sz w:val="24"/>
          <w:szCs w:val="24"/>
          <w:highlight w:val="cyan"/>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w:t>
      </w:r>
      <w:proofErr w:type="gramEnd"/>
      <w:r w:rsidRPr="001E6D09">
        <w:rPr>
          <w:bCs/>
          <w:sz w:val="24"/>
          <w:szCs w:val="24"/>
          <w:highlight w:val="cyan"/>
        </w:rPr>
        <w:t xml:space="preserve">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w:t>
      </w:r>
    </w:p>
    <w:p w:rsidR="006D0600" w:rsidRPr="002F0C8A" w:rsidRDefault="006D0600" w:rsidP="006D0600">
      <w:pPr>
        <w:pStyle w:val="35"/>
      </w:pPr>
      <w:bookmarkStart w:id="49" w:name="_Toc16860560"/>
      <w:r w:rsidRPr="002F0C8A">
        <w:t>Статья 11. Общественные обсуждения или публичные слушания по предоставлению разрешения на условно разрешенный вид использования земельного участка или объекта капитального строительства</w:t>
      </w:r>
      <w:bookmarkEnd w:id="48"/>
      <w:bookmarkEnd w:id="49"/>
    </w:p>
    <w:p w:rsidR="006D0600" w:rsidRPr="006D0600" w:rsidRDefault="006D0600" w:rsidP="006D0600">
      <w:pPr>
        <w:pStyle w:val="12"/>
        <w:rPr>
          <w:sz w:val="24"/>
          <w:szCs w:val="24"/>
        </w:rPr>
      </w:pPr>
      <w:r w:rsidRPr="006D0600">
        <w:rPr>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для целей настоящей статьи – Разрешение), направляет заявление о предоставлении Разрешения в Комиссию.</w:t>
      </w:r>
    </w:p>
    <w:p w:rsidR="006D0600" w:rsidRPr="006D0600" w:rsidRDefault="006D0600" w:rsidP="006D0600">
      <w:pPr>
        <w:pStyle w:val="12"/>
        <w:rPr>
          <w:sz w:val="24"/>
          <w:szCs w:val="24"/>
        </w:rPr>
      </w:pPr>
      <w:r w:rsidRPr="006D0600">
        <w:rPr>
          <w:sz w:val="24"/>
          <w:szCs w:val="24"/>
        </w:rPr>
        <w:t>2. Проект решения о предоставлении Разрешения подлежит обсуждению на общественных обсуждениях или публичных слушаниях. Порядок организации и проведения общественных обсуждений или публичных слушаний определяется Уставом Ермаковского района, решениями Главы Ермаковского района или Ермаковского районного Совета депутатов с учетом положений настоящей статьи.</w:t>
      </w:r>
    </w:p>
    <w:p w:rsidR="006D0600" w:rsidRPr="006D0600" w:rsidRDefault="006D0600" w:rsidP="006D0600">
      <w:pPr>
        <w:pStyle w:val="12"/>
        <w:rPr>
          <w:sz w:val="24"/>
          <w:szCs w:val="24"/>
        </w:rPr>
      </w:pPr>
      <w:r w:rsidRPr="006D0600">
        <w:rPr>
          <w:sz w:val="24"/>
          <w:szCs w:val="24"/>
        </w:rPr>
        <w:t xml:space="preserve">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проводятся с участием граждан, проживающих в пределах </w:t>
      </w:r>
      <w:hyperlink w:anchor="sub_107" w:history="1">
        <w:r w:rsidRPr="006D0600">
          <w:rPr>
            <w:sz w:val="24"/>
            <w:szCs w:val="24"/>
          </w:rPr>
          <w:t>территориальной зоны</w:t>
        </w:r>
      </w:hyperlink>
      <w:r w:rsidRPr="006D0600">
        <w:rPr>
          <w:sz w:val="24"/>
          <w:szCs w:val="24"/>
        </w:rPr>
        <w:t xml:space="preserve">, в границах которой расположен земельный участок или объект капитального строительства, применительно к которым </w:t>
      </w:r>
      <w:r w:rsidRPr="006D0600">
        <w:rPr>
          <w:sz w:val="24"/>
          <w:szCs w:val="24"/>
        </w:rPr>
        <w:lastRenderedPageBreak/>
        <w:t>запрашивается Разрешение.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6D0600" w:rsidRPr="006D0600" w:rsidRDefault="006D0600" w:rsidP="006D0600">
      <w:pPr>
        <w:pStyle w:val="12"/>
        <w:rPr>
          <w:sz w:val="24"/>
          <w:szCs w:val="24"/>
        </w:rPr>
      </w:pPr>
      <w:r w:rsidRPr="006D0600">
        <w:rPr>
          <w:sz w:val="24"/>
          <w:szCs w:val="24"/>
        </w:rPr>
        <w:t>4. Комиссия направляет сообщения о проведении общественные обсуждения или публичных слушаний по проекту решения о предоставлении разрешения на условно разрешенный вид использования,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6D0600" w:rsidRPr="006D0600" w:rsidRDefault="006D0600" w:rsidP="006D0600">
      <w:pPr>
        <w:pStyle w:val="12"/>
        <w:rPr>
          <w:sz w:val="24"/>
          <w:szCs w:val="24"/>
        </w:rPr>
      </w:pPr>
      <w:r w:rsidRPr="006D0600">
        <w:rPr>
          <w:sz w:val="24"/>
          <w:szCs w:val="24"/>
        </w:rPr>
        <w:t>5. Участники общественных обсуждений или публичных слушаний по проекту решения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общественных обсуждений или публичных слушаний.</w:t>
      </w:r>
    </w:p>
    <w:p w:rsidR="006D0600" w:rsidRPr="006D0600" w:rsidRDefault="006D0600" w:rsidP="006D0600">
      <w:pPr>
        <w:pStyle w:val="12"/>
        <w:rPr>
          <w:sz w:val="24"/>
          <w:szCs w:val="24"/>
        </w:rPr>
      </w:pPr>
      <w:r w:rsidRPr="006D0600">
        <w:rPr>
          <w:sz w:val="24"/>
          <w:szCs w:val="24"/>
        </w:rPr>
        <w:t>6. Заключение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Ермаковского района в сети "Интернет".</w:t>
      </w:r>
    </w:p>
    <w:p w:rsidR="006D0600" w:rsidRPr="006D0600" w:rsidRDefault="006D0600" w:rsidP="006D0600">
      <w:pPr>
        <w:pStyle w:val="12"/>
        <w:rPr>
          <w:sz w:val="24"/>
          <w:szCs w:val="24"/>
        </w:rPr>
      </w:pPr>
      <w:r w:rsidRPr="006D0600">
        <w:rPr>
          <w:sz w:val="24"/>
          <w:szCs w:val="24"/>
        </w:rPr>
        <w:t>7. Срок проведения общественных обсуждений или публичных слушаний с момента оповещения жителей сельсовета о их проведения до дня опубликования заключения о результатах общественных обсуждений или публичных слушаний определяется Уставом Ермаковского района, решениями Главы Ермаковского района или Ермаковского районного Совета депутатов и не может быть более одного месяца.</w:t>
      </w:r>
    </w:p>
    <w:p w:rsidR="006D0600" w:rsidRPr="006D0600" w:rsidRDefault="006D0600" w:rsidP="006D0600">
      <w:pPr>
        <w:pStyle w:val="12"/>
        <w:rPr>
          <w:sz w:val="24"/>
          <w:szCs w:val="24"/>
        </w:rPr>
      </w:pPr>
      <w:r w:rsidRPr="006D0600">
        <w:rPr>
          <w:sz w:val="24"/>
          <w:szCs w:val="24"/>
        </w:rPr>
        <w:t>8.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или об отказе в предоставлении такого Разрешения с указанием причин принятого решения и направляет их Главе Ермаковского района.</w:t>
      </w:r>
    </w:p>
    <w:p w:rsidR="006D0600" w:rsidRPr="006D0600" w:rsidRDefault="006D0600" w:rsidP="006D0600">
      <w:pPr>
        <w:pStyle w:val="12"/>
        <w:rPr>
          <w:sz w:val="24"/>
          <w:szCs w:val="24"/>
        </w:rPr>
      </w:pPr>
      <w:r w:rsidRPr="006D0600">
        <w:rPr>
          <w:sz w:val="24"/>
          <w:szCs w:val="24"/>
        </w:rPr>
        <w:t xml:space="preserve">9. На основании указанных в </w:t>
      </w:r>
      <w:hyperlink w:anchor="sub_3908" w:history="1">
        <w:r w:rsidRPr="006D0600">
          <w:rPr>
            <w:sz w:val="24"/>
            <w:szCs w:val="24"/>
          </w:rPr>
          <w:t>части 8</w:t>
        </w:r>
      </w:hyperlink>
      <w:r w:rsidRPr="006D0600">
        <w:rPr>
          <w:sz w:val="24"/>
          <w:szCs w:val="24"/>
        </w:rPr>
        <w:t xml:space="preserve"> настоящей статьи рекомендаций Глава Ермаковского района в течение трех дней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Ермаковского района в сети "Интернет".</w:t>
      </w:r>
    </w:p>
    <w:p w:rsidR="006D0600" w:rsidRPr="006D0600" w:rsidRDefault="006D0600" w:rsidP="006D0600">
      <w:pPr>
        <w:pStyle w:val="12"/>
        <w:rPr>
          <w:sz w:val="24"/>
          <w:szCs w:val="24"/>
        </w:rPr>
      </w:pPr>
      <w:r w:rsidRPr="006D0600">
        <w:rPr>
          <w:sz w:val="24"/>
          <w:szCs w:val="24"/>
        </w:rPr>
        <w:t>10.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6D0600" w:rsidRPr="006D0600" w:rsidRDefault="006D0600" w:rsidP="006D0600">
      <w:pPr>
        <w:pStyle w:val="12"/>
        <w:rPr>
          <w:sz w:val="24"/>
          <w:szCs w:val="24"/>
        </w:rPr>
      </w:pPr>
      <w:r w:rsidRPr="006D0600">
        <w:rPr>
          <w:sz w:val="24"/>
          <w:szCs w:val="24"/>
        </w:rPr>
        <w:t xml:space="preserve">11. В случае, если условно разрешенный вид использования земельного участка или </w:t>
      </w:r>
      <w:hyperlink w:anchor="sub_1010" w:history="1">
        <w:r w:rsidRPr="006D0600">
          <w:rPr>
            <w:sz w:val="24"/>
            <w:szCs w:val="24"/>
          </w:rPr>
          <w:t>объекта капитального строительства</w:t>
        </w:r>
      </w:hyperlink>
      <w:r w:rsidRPr="006D0600">
        <w:rPr>
          <w:sz w:val="24"/>
          <w:szCs w:val="24"/>
        </w:rPr>
        <w:t xml:space="preserve">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решение о предоставлении Разрешения такому лицу принимается без проведения общественных обсуждений или публичных слушаний.</w:t>
      </w:r>
    </w:p>
    <w:p w:rsidR="006D0600" w:rsidRPr="006D0600" w:rsidRDefault="006D0600" w:rsidP="006D0600">
      <w:pPr>
        <w:pStyle w:val="12"/>
        <w:rPr>
          <w:sz w:val="24"/>
          <w:szCs w:val="24"/>
        </w:rPr>
      </w:pPr>
      <w:r w:rsidRPr="006D0600">
        <w:rPr>
          <w:sz w:val="24"/>
          <w:szCs w:val="24"/>
          <w:shd w:val="clear" w:color="auto" w:fill="FFFFFF"/>
        </w:rPr>
        <w:lastRenderedPageBreak/>
        <w:t>11.1.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6D0600" w:rsidRPr="006D0600" w:rsidRDefault="006D0600" w:rsidP="006D0600">
      <w:pPr>
        <w:pStyle w:val="12"/>
        <w:rPr>
          <w:sz w:val="24"/>
          <w:szCs w:val="24"/>
        </w:rPr>
      </w:pPr>
      <w:r w:rsidRPr="006D0600">
        <w:rPr>
          <w:sz w:val="24"/>
          <w:szCs w:val="24"/>
        </w:rPr>
        <w:t>12.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p>
    <w:p w:rsidR="006D0600" w:rsidRPr="002F0C8A" w:rsidRDefault="006D0600" w:rsidP="006D0600">
      <w:pPr>
        <w:pStyle w:val="35"/>
      </w:pPr>
      <w:bookmarkStart w:id="50" w:name="_Toc312247306"/>
      <w:bookmarkStart w:id="51" w:name="_Toc16860561"/>
      <w:r w:rsidRPr="002F0C8A">
        <w:t>Статья 12. Общественные обсуждения или публичные слушания по согласованию отклонений от предельных параметров разрешенного строительства</w:t>
      </w:r>
      <w:bookmarkEnd w:id="50"/>
      <w:bookmarkEnd w:id="51"/>
    </w:p>
    <w:p w:rsidR="006D0600" w:rsidRPr="006D0600" w:rsidRDefault="006D0600" w:rsidP="006D0600">
      <w:pPr>
        <w:pStyle w:val="12"/>
        <w:rPr>
          <w:sz w:val="24"/>
          <w:szCs w:val="24"/>
        </w:rPr>
      </w:pPr>
      <w:bookmarkStart w:id="52" w:name="sub_4001"/>
      <w:r w:rsidRPr="006D0600">
        <w:rPr>
          <w:sz w:val="24"/>
          <w:szCs w:val="24"/>
        </w:rPr>
        <w:t xml:space="preserve">1. Правообладатели земельных участков, размеры которых меньше установленных </w:t>
      </w:r>
      <w:hyperlink w:anchor="sub_109" w:history="1">
        <w:r w:rsidRPr="006D0600">
          <w:rPr>
            <w:sz w:val="24"/>
            <w:szCs w:val="24"/>
          </w:rPr>
          <w:t>градостроительным регламентом</w:t>
        </w:r>
      </w:hyperlink>
      <w:r w:rsidRPr="006D0600">
        <w:rPr>
          <w:sz w:val="24"/>
          <w:szCs w:val="24"/>
        </w:rPr>
        <w:t xml:space="preserve">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w:t>
      </w:r>
      <w:hyperlink w:anchor="sub_1014" w:history="1">
        <w:r w:rsidRPr="006D0600">
          <w:rPr>
            <w:sz w:val="24"/>
            <w:szCs w:val="24"/>
          </w:rPr>
          <w:t>реконструкции</w:t>
        </w:r>
      </w:hyperlink>
      <w:r w:rsidRPr="006D0600">
        <w:rPr>
          <w:sz w:val="24"/>
          <w:szCs w:val="24"/>
        </w:rPr>
        <w:t xml:space="preserve"> объектов капитального строительства (далее для целей настоящей статьи – Разрешение).</w:t>
      </w:r>
    </w:p>
    <w:bookmarkEnd w:id="52"/>
    <w:p w:rsidR="006D0600" w:rsidRPr="006D0600" w:rsidRDefault="006D0600" w:rsidP="006D0600">
      <w:pPr>
        <w:pStyle w:val="12"/>
        <w:rPr>
          <w:color w:val="22272F"/>
          <w:sz w:val="24"/>
          <w:szCs w:val="24"/>
          <w:shd w:val="clear" w:color="auto" w:fill="FFFFFF"/>
        </w:rPr>
      </w:pPr>
      <w:r w:rsidRPr="006D0600">
        <w:rPr>
          <w:color w:val="22272F"/>
          <w:sz w:val="24"/>
          <w:szCs w:val="24"/>
          <w:shd w:val="clear" w:color="auto" w:fill="FFFFFF"/>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6D0600" w:rsidRPr="006D0600" w:rsidRDefault="006D0600" w:rsidP="006D0600">
      <w:pPr>
        <w:pStyle w:val="12"/>
        <w:rPr>
          <w:sz w:val="24"/>
          <w:szCs w:val="24"/>
        </w:rPr>
      </w:pPr>
      <w:r w:rsidRPr="006D0600">
        <w:rPr>
          <w:color w:val="22272F"/>
          <w:sz w:val="24"/>
          <w:szCs w:val="24"/>
          <w:shd w:val="clear" w:color="auto" w:fill="FFFFFF"/>
        </w:rPr>
        <w:t xml:space="preserve"> 2. Участниками </w:t>
      </w:r>
      <w:r w:rsidRPr="006D0600">
        <w:rPr>
          <w:sz w:val="24"/>
          <w:szCs w:val="24"/>
        </w:rPr>
        <w:t>общественных обсуждений или</w:t>
      </w:r>
      <w:r w:rsidRPr="006D0600">
        <w:rPr>
          <w:color w:val="22272F"/>
          <w:sz w:val="24"/>
          <w:szCs w:val="24"/>
          <w:shd w:val="clear" w:color="auto" w:fill="FFFFFF"/>
        </w:rPr>
        <w:t xml:space="preserve">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w:t>
      </w:r>
      <w:r w:rsidRPr="006D0600">
        <w:rPr>
          <w:sz w:val="24"/>
          <w:szCs w:val="24"/>
          <w:shd w:val="clear" w:color="auto" w:fill="FFFFFF"/>
        </w:rPr>
        <w:t>ом частью 3 статьи 39</w:t>
      </w:r>
      <w:r w:rsidRPr="006D0600">
        <w:rPr>
          <w:color w:val="22272F"/>
          <w:sz w:val="24"/>
          <w:szCs w:val="24"/>
          <w:shd w:val="clear" w:color="auto" w:fill="FFFFFF"/>
        </w:rPr>
        <w:t xml:space="preserve">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r w:rsidRPr="006D0600">
        <w:rPr>
          <w:sz w:val="24"/>
          <w:szCs w:val="24"/>
        </w:rPr>
        <w:t xml:space="preserve"> </w:t>
      </w:r>
    </w:p>
    <w:p w:rsidR="006D0600" w:rsidRPr="006D0600" w:rsidRDefault="006D0600" w:rsidP="006D0600">
      <w:pPr>
        <w:pStyle w:val="12"/>
        <w:rPr>
          <w:color w:val="22272F"/>
          <w:sz w:val="24"/>
          <w:szCs w:val="24"/>
          <w:shd w:val="clear" w:color="auto" w:fill="FFFFFF"/>
        </w:rPr>
      </w:pPr>
      <w:r w:rsidRPr="006D0600">
        <w:rPr>
          <w:sz w:val="24"/>
          <w:szCs w:val="24"/>
        </w:rPr>
        <w:t>3.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r w:rsidRPr="006D0600">
        <w:rPr>
          <w:color w:val="22272F"/>
          <w:sz w:val="24"/>
          <w:szCs w:val="24"/>
          <w:shd w:val="clear" w:color="auto" w:fill="FFFFFF"/>
        </w:rPr>
        <w:t xml:space="preserve">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6D0600" w:rsidRPr="006D0600" w:rsidRDefault="006D0600" w:rsidP="006D0600">
      <w:pPr>
        <w:pStyle w:val="12"/>
        <w:rPr>
          <w:sz w:val="24"/>
          <w:szCs w:val="24"/>
        </w:rPr>
      </w:pPr>
      <w:bookmarkStart w:id="53" w:name="sub_4003"/>
      <w:r w:rsidRPr="006D0600">
        <w:rPr>
          <w:sz w:val="24"/>
          <w:szCs w:val="24"/>
        </w:rPr>
        <w:lastRenderedPageBreak/>
        <w:t>4. Заинтересованное в получении Разрешения лицо направляет в Комиссию заявление о предоставлении такого Разрешения.</w:t>
      </w:r>
    </w:p>
    <w:p w:rsidR="006D0600" w:rsidRPr="006D0600" w:rsidRDefault="006D0600" w:rsidP="006D0600">
      <w:pPr>
        <w:pStyle w:val="12"/>
        <w:rPr>
          <w:sz w:val="24"/>
          <w:szCs w:val="24"/>
        </w:rPr>
      </w:pPr>
      <w:bookmarkStart w:id="54" w:name="sub_4004"/>
      <w:bookmarkEnd w:id="53"/>
      <w:r w:rsidRPr="006D0600">
        <w:rPr>
          <w:color w:val="22272F"/>
          <w:sz w:val="24"/>
          <w:szCs w:val="24"/>
          <w:shd w:val="clear" w:color="auto" w:fill="FFFFFF"/>
        </w:rPr>
        <w:t xml:space="preserve">5.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w:t>
      </w:r>
      <w:r w:rsidRPr="006D0600">
        <w:rPr>
          <w:sz w:val="24"/>
          <w:szCs w:val="24"/>
        </w:rPr>
        <w:t>общественных обсуждениях или публичных слушаниях, проводимых в порядке, определенном Уставом Ермаковского района, решениями Главы Ермаковского района или Ермаковского районного Совета депутатов с учетом положений, предусмотренных настоящей статьей. Расходы, связанные с организацией и проведением публичных слушаний по вопросу о предоставлении Разрешения, несет физическое или юридическое лицо, заинтересованное в предоставлении такого Разрешения.</w:t>
      </w:r>
    </w:p>
    <w:p w:rsidR="006D0600" w:rsidRPr="006D0600" w:rsidRDefault="006D0600" w:rsidP="006D0600">
      <w:pPr>
        <w:pStyle w:val="12"/>
        <w:rPr>
          <w:sz w:val="24"/>
          <w:szCs w:val="24"/>
        </w:rPr>
      </w:pPr>
      <w:bookmarkStart w:id="55" w:name="sub_4005"/>
      <w:bookmarkEnd w:id="54"/>
      <w:r w:rsidRPr="006D0600">
        <w:rPr>
          <w:sz w:val="24"/>
          <w:szCs w:val="24"/>
        </w:rPr>
        <w:t>6. На основании заключения о результатах</w:t>
      </w:r>
      <w:r w:rsidRPr="006D0600">
        <w:rPr>
          <w:color w:val="22272F"/>
          <w:sz w:val="24"/>
          <w:szCs w:val="24"/>
          <w:shd w:val="clear" w:color="auto" w:fill="FFFFFF"/>
        </w:rPr>
        <w:t xml:space="preserve"> общественных обсуждений или</w:t>
      </w:r>
      <w:r w:rsidRPr="006D0600">
        <w:rPr>
          <w:sz w:val="24"/>
          <w:szCs w:val="24"/>
        </w:rPr>
        <w:t xml:space="preserve"> публичных слушаний по вопросу о предоставлении Разрешения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Ермаковского района.</w:t>
      </w:r>
    </w:p>
    <w:p w:rsidR="006D0600" w:rsidRPr="006D0600" w:rsidRDefault="006D0600" w:rsidP="006D0600">
      <w:pPr>
        <w:pStyle w:val="12"/>
        <w:rPr>
          <w:sz w:val="24"/>
          <w:szCs w:val="24"/>
        </w:rPr>
      </w:pPr>
      <w:bookmarkStart w:id="56" w:name="sub_4006"/>
      <w:bookmarkEnd w:id="55"/>
      <w:r w:rsidRPr="006D0600">
        <w:rPr>
          <w:sz w:val="24"/>
          <w:szCs w:val="24"/>
        </w:rPr>
        <w:t xml:space="preserve">7. На основании указанных в </w:t>
      </w:r>
      <w:hyperlink w:anchor="sub_3908" w:history="1">
        <w:r w:rsidRPr="006D0600">
          <w:rPr>
            <w:sz w:val="24"/>
            <w:szCs w:val="24"/>
          </w:rPr>
          <w:t>части 6</w:t>
        </w:r>
      </w:hyperlink>
      <w:r w:rsidRPr="006D0600">
        <w:rPr>
          <w:sz w:val="24"/>
          <w:szCs w:val="24"/>
        </w:rPr>
        <w:t xml:space="preserve"> настоящей статьи рекомендаций Глава Ермаковского района в течение трех дней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Ермаковского района в сети "Интернет".</w:t>
      </w:r>
    </w:p>
    <w:p w:rsidR="006D0600" w:rsidRPr="006D0600" w:rsidRDefault="006D0600" w:rsidP="006D0600">
      <w:pPr>
        <w:pStyle w:val="12"/>
        <w:rPr>
          <w:color w:val="22272F"/>
          <w:sz w:val="24"/>
          <w:szCs w:val="24"/>
          <w:shd w:val="clear" w:color="auto" w:fill="FFFFFF"/>
        </w:rPr>
      </w:pPr>
      <w:r w:rsidRPr="006D0600">
        <w:rPr>
          <w:color w:val="22272F"/>
          <w:sz w:val="24"/>
          <w:szCs w:val="24"/>
          <w:shd w:val="clear" w:color="auto" w:fill="FFFFFF"/>
        </w:rPr>
        <w:t>8.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6D0600" w:rsidRPr="006D0600" w:rsidRDefault="006D0600" w:rsidP="006D0600">
      <w:pPr>
        <w:pStyle w:val="12"/>
        <w:rPr>
          <w:sz w:val="24"/>
          <w:szCs w:val="24"/>
        </w:rPr>
      </w:pPr>
      <w:bookmarkStart w:id="57" w:name="sub_4007"/>
      <w:bookmarkEnd w:id="56"/>
      <w:r w:rsidRPr="006D0600">
        <w:rPr>
          <w:sz w:val="24"/>
          <w:szCs w:val="24"/>
        </w:rPr>
        <w:t>9.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p>
    <w:p w:rsidR="006D0600" w:rsidRPr="002F0C8A" w:rsidRDefault="006D0600" w:rsidP="006D0600">
      <w:pPr>
        <w:pStyle w:val="35"/>
      </w:pPr>
      <w:bookmarkStart w:id="58" w:name="_Toc312247304"/>
      <w:bookmarkStart w:id="59" w:name="_Toc16860562"/>
      <w:bookmarkEnd w:id="57"/>
      <w:r w:rsidRPr="002F0C8A">
        <w:t>Статья 13. Общественные обсуждения или публичные слушания по проектам планировки территорий и проектам межевания земельных участков</w:t>
      </w:r>
      <w:bookmarkEnd w:id="58"/>
      <w:r w:rsidRPr="002F0C8A">
        <w:t xml:space="preserve"> и внесению в них изменений</w:t>
      </w:r>
      <w:bookmarkEnd w:id="59"/>
    </w:p>
    <w:p w:rsidR="006D0600" w:rsidRPr="006D0600" w:rsidRDefault="006D0600" w:rsidP="006D0600">
      <w:pPr>
        <w:pStyle w:val="12"/>
        <w:rPr>
          <w:sz w:val="24"/>
          <w:szCs w:val="24"/>
          <w:shd w:val="clear" w:color="auto" w:fill="FFFFFF"/>
        </w:rPr>
      </w:pPr>
      <w:r w:rsidRPr="006D0600">
        <w:rPr>
          <w:sz w:val="24"/>
          <w:szCs w:val="24"/>
          <w:shd w:val="clear" w:color="auto" w:fill="FFFFFF"/>
        </w:rPr>
        <w:t xml:space="preserve">1. </w:t>
      </w:r>
      <w:r w:rsidRPr="006D0600">
        <w:rPr>
          <w:sz w:val="24"/>
          <w:szCs w:val="24"/>
        </w:rPr>
        <w:t xml:space="preserve">Структурное подразделение </w:t>
      </w:r>
      <w:r w:rsidRPr="006D0600">
        <w:rPr>
          <w:sz w:val="24"/>
          <w:szCs w:val="24"/>
          <w:shd w:val="clear" w:color="auto" w:fill="FFFFFF"/>
        </w:rPr>
        <w:t xml:space="preserve">в случаях, предусмотренных  Градостроительным кодексом Российской Федерации, осуществляют проверку документации по планировке территории на соответствие требованиям законодательства в течение тридцати дней со дня поступления такой документации и по результатам проверки принимают решение о проведении </w:t>
      </w:r>
      <w:r w:rsidRPr="006D0600">
        <w:rPr>
          <w:sz w:val="24"/>
          <w:szCs w:val="24"/>
        </w:rPr>
        <w:t>общественных обсуждений или</w:t>
      </w:r>
      <w:r w:rsidRPr="006D0600">
        <w:rPr>
          <w:sz w:val="24"/>
          <w:szCs w:val="24"/>
          <w:shd w:val="clear" w:color="auto" w:fill="FFFFFF"/>
        </w:rPr>
        <w:t xml:space="preserve"> публичных слушаний по такой документации. В случае, предусмотренном </w:t>
      </w:r>
      <w:hyperlink r:id="rId17" w:anchor="/document/12138258/entry/4651" w:history="1">
        <w:r w:rsidRPr="006D0600">
          <w:rPr>
            <w:sz w:val="24"/>
            <w:szCs w:val="24"/>
          </w:rPr>
          <w:t>частью 5.1 статьи 46</w:t>
        </w:r>
      </w:hyperlink>
      <w:r w:rsidRPr="006D0600">
        <w:rPr>
          <w:sz w:val="24"/>
          <w:szCs w:val="24"/>
          <w:shd w:val="clear" w:color="auto" w:fill="FFFFFF"/>
        </w:rPr>
        <w:t xml:space="preserve"> Градостроительного кодекса Российской Федерации, Глава </w:t>
      </w:r>
      <w:r w:rsidRPr="006D0600">
        <w:rPr>
          <w:sz w:val="24"/>
          <w:szCs w:val="24"/>
        </w:rPr>
        <w:t>Ермаковского района</w:t>
      </w:r>
      <w:r w:rsidRPr="006D0600">
        <w:rPr>
          <w:sz w:val="24"/>
          <w:szCs w:val="24"/>
          <w:shd w:val="clear" w:color="auto" w:fill="FFFFFF"/>
        </w:rPr>
        <w:t xml:space="preserve"> принимает решение об утверждении такой документации или о направлении ее на доработку.</w:t>
      </w:r>
    </w:p>
    <w:p w:rsidR="006D0600" w:rsidRPr="006D0600" w:rsidRDefault="006D0600" w:rsidP="006D0600">
      <w:pPr>
        <w:pStyle w:val="12"/>
        <w:rPr>
          <w:sz w:val="24"/>
          <w:szCs w:val="24"/>
        </w:rPr>
      </w:pPr>
      <w:r w:rsidRPr="006D0600">
        <w:rPr>
          <w:sz w:val="24"/>
          <w:szCs w:val="24"/>
        </w:rPr>
        <w:t xml:space="preserve">2. Проекты планировки территории и проекты межевания территории или внесения в них изменений (далее для целей настоящей статьи – Документация по планировке территории), решение об утверждении которых принимается Главой Ермаковского района, до их утверждения </w:t>
      </w:r>
      <w:r w:rsidRPr="006D0600">
        <w:rPr>
          <w:sz w:val="24"/>
          <w:szCs w:val="24"/>
        </w:rPr>
        <w:lastRenderedPageBreak/>
        <w:t xml:space="preserve">подлежат обязательному </w:t>
      </w:r>
      <w:r w:rsidRPr="006D0600">
        <w:rPr>
          <w:sz w:val="24"/>
          <w:szCs w:val="24"/>
          <w:shd w:val="clear" w:color="auto" w:fill="FFFFFF"/>
        </w:rPr>
        <w:t>рассмотрению на общественных обсуждениях или публичных слушаниях</w:t>
      </w:r>
      <w:r w:rsidRPr="006D0600">
        <w:rPr>
          <w:sz w:val="24"/>
          <w:szCs w:val="24"/>
        </w:rPr>
        <w:t>.</w:t>
      </w:r>
    </w:p>
    <w:p w:rsidR="006D0600" w:rsidRPr="006D0600" w:rsidRDefault="006D0600" w:rsidP="006D0600">
      <w:pPr>
        <w:pStyle w:val="12"/>
        <w:rPr>
          <w:sz w:val="24"/>
          <w:szCs w:val="24"/>
          <w:shd w:val="clear" w:color="auto" w:fill="FFFFFF"/>
        </w:rPr>
      </w:pPr>
      <w:r w:rsidRPr="006D0600">
        <w:rPr>
          <w:sz w:val="24"/>
          <w:szCs w:val="24"/>
          <w:shd w:val="clear" w:color="auto" w:fill="FFFFFF"/>
        </w:rPr>
        <w:t xml:space="preserve">3. </w:t>
      </w:r>
      <w:r w:rsidRPr="006D0600">
        <w:rPr>
          <w:sz w:val="24"/>
          <w:szCs w:val="24"/>
        </w:rPr>
        <w:t>Структурное подразделение</w:t>
      </w:r>
      <w:r w:rsidRPr="006D0600">
        <w:rPr>
          <w:sz w:val="24"/>
          <w:szCs w:val="24"/>
          <w:shd w:val="clear" w:color="auto" w:fill="FFFFFF"/>
        </w:rPr>
        <w:t xml:space="preserve"> обеспечивает опубликование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Администрации </w:t>
      </w:r>
      <w:r w:rsidRPr="006D0600">
        <w:rPr>
          <w:sz w:val="24"/>
          <w:szCs w:val="24"/>
        </w:rPr>
        <w:t>Ермаковского района</w:t>
      </w:r>
      <w:r w:rsidRPr="006D0600">
        <w:rPr>
          <w:sz w:val="24"/>
          <w:szCs w:val="24"/>
          <w:shd w:val="clear" w:color="auto" w:fill="FFFFFF"/>
        </w:rPr>
        <w:t xml:space="preserve"> в сети "Интернет".</w:t>
      </w:r>
    </w:p>
    <w:p w:rsidR="006D0600" w:rsidRPr="006D0600" w:rsidRDefault="006D0600" w:rsidP="006D0600">
      <w:pPr>
        <w:pStyle w:val="12"/>
        <w:rPr>
          <w:sz w:val="24"/>
          <w:szCs w:val="24"/>
        </w:rPr>
      </w:pPr>
      <w:r w:rsidRPr="006D0600">
        <w:rPr>
          <w:sz w:val="24"/>
          <w:szCs w:val="24"/>
        </w:rPr>
        <w:t>4</w:t>
      </w:r>
      <w:r w:rsidRPr="006D0600">
        <w:rPr>
          <w:sz w:val="24"/>
          <w:szCs w:val="24"/>
          <w:shd w:val="clear" w:color="auto" w:fill="FFFFFF"/>
        </w:rPr>
        <w:t xml:space="preserve">. </w:t>
      </w:r>
      <w:r w:rsidRPr="006D0600">
        <w:rPr>
          <w:sz w:val="24"/>
          <w:szCs w:val="24"/>
        </w:rPr>
        <w:t>Общественные обсуждения или</w:t>
      </w:r>
      <w:r w:rsidRPr="006D0600">
        <w:rPr>
          <w:sz w:val="24"/>
          <w:szCs w:val="24"/>
          <w:shd w:val="clear" w:color="auto" w:fill="FFFFFF"/>
        </w:rPr>
        <w:t xml:space="preserve"> публичные</w:t>
      </w:r>
      <w:r w:rsidRPr="006D0600">
        <w:rPr>
          <w:sz w:val="24"/>
          <w:szCs w:val="24"/>
        </w:rPr>
        <w:t xml:space="preserve"> слушания не проводятся, если документация по планировке территории подготовлена в отношении:</w:t>
      </w:r>
    </w:p>
    <w:p w:rsidR="006D0600" w:rsidRPr="006D0600" w:rsidRDefault="00035BD0" w:rsidP="006D0600">
      <w:pPr>
        <w:pStyle w:val="12"/>
        <w:rPr>
          <w:sz w:val="24"/>
          <w:szCs w:val="24"/>
        </w:rPr>
      </w:pPr>
      <w:bookmarkStart w:id="60" w:name="sub_18532"/>
      <w:r>
        <w:rPr>
          <w:sz w:val="24"/>
          <w:szCs w:val="24"/>
        </w:rPr>
        <w:t>1</w:t>
      </w:r>
      <w:r w:rsidR="006D0600" w:rsidRPr="006D0600">
        <w:rPr>
          <w:sz w:val="24"/>
          <w:szCs w:val="24"/>
        </w:rPr>
        <w:t>)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6D0600" w:rsidRPr="006D0600" w:rsidRDefault="00035BD0" w:rsidP="006D0600">
      <w:pPr>
        <w:pStyle w:val="12"/>
        <w:rPr>
          <w:sz w:val="24"/>
          <w:szCs w:val="24"/>
          <w:shd w:val="clear" w:color="auto" w:fill="FFFFFF"/>
        </w:rPr>
      </w:pPr>
      <w:bookmarkStart w:id="61" w:name="sub_18533"/>
      <w:bookmarkEnd w:id="60"/>
      <w:r>
        <w:rPr>
          <w:sz w:val="24"/>
          <w:szCs w:val="24"/>
        </w:rPr>
        <w:t>2</w:t>
      </w:r>
      <w:bookmarkStart w:id="62" w:name="_GoBack"/>
      <w:bookmarkEnd w:id="62"/>
      <w:r w:rsidR="006D0600" w:rsidRPr="006D0600">
        <w:rPr>
          <w:sz w:val="24"/>
          <w:szCs w:val="24"/>
        </w:rPr>
        <w:t xml:space="preserve">) территории для размещения линейных объектов в границах земель </w:t>
      </w:r>
      <w:r w:rsidR="006D0600" w:rsidRPr="006D0600">
        <w:rPr>
          <w:sz w:val="24"/>
          <w:szCs w:val="24"/>
          <w:shd w:val="clear" w:color="auto" w:fill="FFFFFF"/>
        </w:rPr>
        <w:t>лесного фонда.</w:t>
      </w:r>
    </w:p>
    <w:p w:rsidR="006D0600" w:rsidRPr="006D0600" w:rsidRDefault="006D0600" w:rsidP="006D0600">
      <w:pPr>
        <w:pStyle w:val="12"/>
        <w:rPr>
          <w:sz w:val="24"/>
          <w:szCs w:val="24"/>
          <w:shd w:val="clear" w:color="auto" w:fill="FFFFFF"/>
        </w:rPr>
      </w:pPr>
      <w:bookmarkStart w:id="63" w:name="sub_4606"/>
      <w:bookmarkEnd w:id="61"/>
      <w:r w:rsidRPr="006D0600">
        <w:rPr>
          <w:sz w:val="24"/>
          <w:szCs w:val="24"/>
          <w:shd w:val="clear" w:color="auto" w:fill="FFFFFF"/>
        </w:rPr>
        <w:t xml:space="preserve">5. В случае внесения изменений в проект планировки территории и (или) проект межевания территории путем утверждения их отдельных частей </w:t>
      </w:r>
      <w:r w:rsidRPr="006D0600">
        <w:rPr>
          <w:sz w:val="24"/>
          <w:szCs w:val="24"/>
        </w:rPr>
        <w:t>общественные обсуждения или</w:t>
      </w:r>
      <w:r w:rsidRPr="006D0600">
        <w:rPr>
          <w:sz w:val="24"/>
          <w:szCs w:val="24"/>
          <w:shd w:val="clear" w:color="auto" w:fill="FFFFFF"/>
        </w:rPr>
        <w:t xml:space="preserve"> публичные слушания проводятся применительно к таким утверждаемым частям.</w:t>
      </w:r>
    </w:p>
    <w:p w:rsidR="006D0600" w:rsidRPr="006D0600" w:rsidRDefault="006D0600" w:rsidP="006D0600">
      <w:pPr>
        <w:pStyle w:val="12"/>
        <w:rPr>
          <w:sz w:val="24"/>
          <w:szCs w:val="24"/>
        </w:rPr>
      </w:pPr>
      <w:r w:rsidRPr="006D0600">
        <w:rPr>
          <w:sz w:val="24"/>
          <w:szCs w:val="24"/>
        </w:rPr>
        <w:t>6. Порядок организации проведения публичных слушаний определяется Уставом Ермаковского района, решениями Главы Ермаковского района или Ермаковского районного Совета депутатов с учетом положений настоящей статьи.</w:t>
      </w:r>
    </w:p>
    <w:p w:rsidR="006D0600" w:rsidRPr="006D0600" w:rsidRDefault="006D0600" w:rsidP="006D0600">
      <w:pPr>
        <w:pStyle w:val="12"/>
        <w:rPr>
          <w:sz w:val="24"/>
          <w:szCs w:val="24"/>
        </w:rPr>
      </w:pPr>
      <w:bookmarkStart w:id="64" w:name="sub_4607"/>
      <w:bookmarkEnd w:id="63"/>
      <w:r w:rsidRPr="006D0600">
        <w:rPr>
          <w:sz w:val="24"/>
          <w:szCs w:val="24"/>
        </w:rPr>
        <w:t>7.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территории или внесения в них изменений,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6D0600" w:rsidRPr="006D0600" w:rsidRDefault="006D0600" w:rsidP="006D0600">
      <w:pPr>
        <w:pStyle w:val="12"/>
        <w:rPr>
          <w:sz w:val="24"/>
          <w:szCs w:val="24"/>
        </w:rPr>
      </w:pPr>
      <w:bookmarkStart w:id="65" w:name="sub_4609"/>
      <w:bookmarkEnd w:id="64"/>
      <w:r w:rsidRPr="006D0600">
        <w:rPr>
          <w:sz w:val="24"/>
          <w:szCs w:val="24"/>
        </w:rPr>
        <w:t>8. Участники общественных обсуждений или публичных слушаний вправе представить Организатору</w:t>
      </w:r>
      <w:r w:rsidRPr="006D0600">
        <w:rPr>
          <w:sz w:val="24"/>
          <w:szCs w:val="24"/>
          <w:shd w:val="clear" w:color="auto" w:fill="FFFFFF"/>
        </w:rPr>
        <w:t xml:space="preserve"> </w:t>
      </w:r>
      <w:r w:rsidRPr="006D0600">
        <w:rPr>
          <w:sz w:val="24"/>
          <w:szCs w:val="24"/>
        </w:rPr>
        <w:t>свои предложения и замечания, касающиеся проекта планировки территории или проекта межевания территории или внесения в них изменений, для включения их в протокол общественных обсуждений или публичных слушаний.</w:t>
      </w:r>
    </w:p>
    <w:bookmarkEnd w:id="65"/>
    <w:p w:rsidR="006D0600" w:rsidRPr="006D0600" w:rsidRDefault="006D0600" w:rsidP="006D0600">
      <w:pPr>
        <w:pStyle w:val="12"/>
        <w:rPr>
          <w:sz w:val="24"/>
          <w:szCs w:val="24"/>
        </w:rPr>
      </w:pPr>
      <w:r w:rsidRPr="006D0600">
        <w:rPr>
          <w:sz w:val="24"/>
          <w:szCs w:val="24"/>
        </w:rPr>
        <w:t>9.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Ермаковского района в сети "Интернет".</w:t>
      </w:r>
    </w:p>
    <w:p w:rsidR="006D0600" w:rsidRPr="006D0600" w:rsidRDefault="006D0600" w:rsidP="006D0600">
      <w:pPr>
        <w:pStyle w:val="12"/>
        <w:rPr>
          <w:sz w:val="24"/>
          <w:szCs w:val="24"/>
        </w:rPr>
      </w:pPr>
      <w:bookmarkStart w:id="66" w:name="sub_46011"/>
      <w:r w:rsidRPr="006D0600">
        <w:rPr>
          <w:sz w:val="24"/>
          <w:szCs w:val="24"/>
        </w:rPr>
        <w:t>11. Срок проведения общественных обсуждений или</w:t>
      </w:r>
      <w:r w:rsidRPr="006D0600">
        <w:rPr>
          <w:sz w:val="24"/>
          <w:szCs w:val="24"/>
          <w:shd w:val="clear" w:color="auto" w:fill="FFFFFF"/>
        </w:rPr>
        <w:t xml:space="preserve"> публичных слушаний</w:t>
      </w:r>
      <w:r w:rsidRPr="006D0600">
        <w:rPr>
          <w:sz w:val="24"/>
          <w:szCs w:val="24"/>
        </w:rPr>
        <w:t xml:space="preserve"> со дня оповещения жителей сельсовета о времени и месте их проведения до дня опубликования заключения о результатах публичных слушаний определяется Уставом Ермаковского района, решениями Главы Ермаковского района или Ермаковского районного Совета депутатов и не может быть менее одного месяца и более трех месяцев.</w:t>
      </w:r>
    </w:p>
    <w:p w:rsidR="006D0600" w:rsidRPr="006D0600" w:rsidRDefault="006D0600" w:rsidP="006D0600">
      <w:pPr>
        <w:pStyle w:val="12"/>
        <w:rPr>
          <w:sz w:val="24"/>
          <w:szCs w:val="24"/>
        </w:rPr>
      </w:pPr>
      <w:bookmarkStart w:id="67" w:name="sub_46012"/>
      <w:bookmarkEnd w:id="66"/>
      <w:r w:rsidRPr="006D0600">
        <w:rPr>
          <w:sz w:val="24"/>
          <w:szCs w:val="24"/>
        </w:rPr>
        <w:t>12. Структурное подразделение</w:t>
      </w:r>
      <w:r w:rsidRPr="006D0600">
        <w:rPr>
          <w:sz w:val="24"/>
          <w:szCs w:val="24"/>
          <w:shd w:val="clear" w:color="auto" w:fill="FFFFFF"/>
        </w:rPr>
        <w:t xml:space="preserve"> </w:t>
      </w:r>
      <w:r w:rsidRPr="006D0600">
        <w:rPr>
          <w:sz w:val="24"/>
          <w:szCs w:val="24"/>
        </w:rPr>
        <w:t>направляет Главе Ермаковского района подготовленную документацию по планировке территории или внесению в нее изменений, протокол общественных обсуждений или</w:t>
      </w:r>
      <w:r w:rsidRPr="006D0600">
        <w:rPr>
          <w:sz w:val="24"/>
          <w:szCs w:val="24"/>
          <w:shd w:val="clear" w:color="auto" w:fill="FFFFFF"/>
        </w:rPr>
        <w:t xml:space="preserve"> публичных слушаний</w:t>
      </w:r>
      <w:r w:rsidRPr="006D0600">
        <w:rPr>
          <w:sz w:val="24"/>
          <w:szCs w:val="24"/>
        </w:rPr>
        <w:t xml:space="preserve"> и заключение о результатах общественных обсуждений или</w:t>
      </w:r>
      <w:r w:rsidRPr="006D0600">
        <w:rPr>
          <w:sz w:val="24"/>
          <w:szCs w:val="24"/>
          <w:shd w:val="clear" w:color="auto" w:fill="FFFFFF"/>
        </w:rPr>
        <w:t xml:space="preserve"> публичных слушаний</w:t>
      </w:r>
      <w:r w:rsidRPr="006D0600">
        <w:rPr>
          <w:sz w:val="24"/>
          <w:szCs w:val="24"/>
        </w:rPr>
        <w:t xml:space="preserve"> не позднее пятнадцати дней со дня проведения общественных обсуждений или</w:t>
      </w:r>
      <w:r w:rsidRPr="006D0600">
        <w:rPr>
          <w:sz w:val="24"/>
          <w:szCs w:val="24"/>
          <w:shd w:val="clear" w:color="auto" w:fill="FFFFFF"/>
        </w:rPr>
        <w:t xml:space="preserve"> публичных слушаний</w:t>
      </w:r>
      <w:r w:rsidRPr="006D0600">
        <w:rPr>
          <w:sz w:val="24"/>
          <w:szCs w:val="24"/>
        </w:rPr>
        <w:t>.</w:t>
      </w:r>
    </w:p>
    <w:p w:rsidR="006D0600" w:rsidRPr="006D0600" w:rsidRDefault="006D0600" w:rsidP="006D0600">
      <w:pPr>
        <w:pStyle w:val="12"/>
        <w:rPr>
          <w:sz w:val="24"/>
          <w:szCs w:val="24"/>
        </w:rPr>
      </w:pPr>
      <w:bookmarkStart w:id="68" w:name="sub_46013"/>
      <w:bookmarkEnd w:id="67"/>
      <w:r w:rsidRPr="006D0600">
        <w:rPr>
          <w:sz w:val="24"/>
          <w:szCs w:val="24"/>
        </w:rPr>
        <w:t>13. Глава Ермаковского района с учетом протокола общественных обсуждений или</w:t>
      </w:r>
      <w:r w:rsidRPr="006D0600">
        <w:rPr>
          <w:sz w:val="24"/>
          <w:szCs w:val="24"/>
          <w:shd w:val="clear" w:color="auto" w:fill="FFFFFF"/>
        </w:rPr>
        <w:t xml:space="preserve"> публичных слушаний</w:t>
      </w:r>
      <w:r w:rsidRPr="006D0600">
        <w:rPr>
          <w:sz w:val="24"/>
          <w:szCs w:val="24"/>
        </w:rPr>
        <w:t xml:space="preserve"> и заключения о результатах общественных обсуждений или </w:t>
      </w:r>
      <w:r w:rsidRPr="006D0600">
        <w:rPr>
          <w:sz w:val="24"/>
          <w:szCs w:val="24"/>
          <w:shd w:val="clear" w:color="auto" w:fill="FFFFFF"/>
        </w:rPr>
        <w:t>публичных слушаний</w:t>
      </w:r>
      <w:r w:rsidRPr="006D0600">
        <w:rPr>
          <w:sz w:val="24"/>
          <w:szCs w:val="24"/>
        </w:rPr>
        <w:t xml:space="preserve"> принимает решение об утверждении документации по планировке территории или </w:t>
      </w:r>
      <w:r w:rsidRPr="006D0600">
        <w:rPr>
          <w:sz w:val="24"/>
          <w:szCs w:val="24"/>
        </w:rPr>
        <w:lastRenderedPageBreak/>
        <w:t>внесению в нее изменений, или об отклонении такой документации и о направлении ее в Структурное подразделение на доработку с учетом указанных протокола и заключения.</w:t>
      </w:r>
      <w:bookmarkEnd w:id="68"/>
    </w:p>
    <w:p w:rsidR="006D0600" w:rsidRPr="006D0600" w:rsidRDefault="006D0600" w:rsidP="006D0600">
      <w:pPr>
        <w:pStyle w:val="12"/>
        <w:rPr>
          <w:b/>
          <w:bCs/>
          <w:smallCaps/>
          <w:sz w:val="24"/>
          <w:szCs w:val="24"/>
        </w:rPr>
      </w:pPr>
      <w:r w:rsidRPr="006D0600">
        <w:rPr>
          <w:sz w:val="24"/>
          <w:szCs w:val="24"/>
        </w:rPr>
        <w:t>14.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Администрации Ермаковского района в сети "Интернет".</w:t>
      </w:r>
    </w:p>
    <w:p w:rsidR="006D0600" w:rsidRPr="006D0600" w:rsidRDefault="006D0600" w:rsidP="006D0600">
      <w:pPr>
        <w:pStyle w:val="12"/>
        <w:rPr>
          <w:sz w:val="24"/>
          <w:szCs w:val="24"/>
        </w:rPr>
      </w:pPr>
      <w:r w:rsidRPr="006D0600">
        <w:rPr>
          <w:sz w:val="24"/>
          <w:szCs w:val="24"/>
        </w:rPr>
        <w:t>21.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6D0600" w:rsidRPr="002F0C8A" w:rsidRDefault="006D0600" w:rsidP="006D0600">
      <w:pPr>
        <w:pStyle w:val="28"/>
      </w:pPr>
      <w:bookmarkStart w:id="69" w:name="_Toc95556882"/>
      <w:r w:rsidRPr="002F0C8A">
        <w:t>5.Положение о внесении изменений в правила землепользования и застройки</w:t>
      </w:r>
      <w:bookmarkEnd w:id="69"/>
    </w:p>
    <w:p w:rsidR="006D0600" w:rsidRPr="002F0C8A" w:rsidRDefault="006D0600" w:rsidP="006D0600">
      <w:pPr>
        <w:pStyle w:val="35"/>
      </w:pPr>
      <w:r w:rsidRPr="002F0C8A">
        <w:t>Статья 14. Порядок внесения изменений в правила землепользования и застройки</w:t>
      </w:r>
    </w:p>
    <w:p w:rsidR="006D0600" w:rsidRPr="006D0600" w:rsidRDefault="006D0600" w:rsidP="006D0600">
      <w:pPr>
        <w:pStyle w:val="12"/>
        <w:rPr>
          <w:sz w:val="24"/>
          <w:szCs w:val="24"/>
        </w:rPr>
      </w:pPr>
      <w:bookmarkStart w:id="70" w:name="sub_3301"/>
      <w:r w:rsidRPr="006D0600">
        <w:rPr>
          <w:sz w:val="24"/>
          <w:szCs w:val="24"/>
        </w:rPr>
        <w:t xml:space="preserve">1. Внесение изменений в Правила осуществляется в порядке, предусмотренном </w:t>
      </w:r>
      <w:hyperlink w:anchor="sub_31" w:history="1">
        <w:r w:rsidRPr="006D0600">
          <w:rPr>
            <w:sz w:val="24"/>
            <w:szCs w:val="24"/>
          </w:rPr>
          <w:t>статьями 31</w:t>
        </w:r>
      </w:hyperlink>
      <w:r w:rsidRPr="006D0600">
        <w:rPr>
          <w:sz w:val="24"/>
          <w:szCs w:val="24"/>
        </w:rPr>
        <w:t xml:space="preserve"> и </w:t>
      </w:r>
      <w:hyperlink w:anchor="sub_32" w:history="1">
        <w:r w:rsidRPr="006D0600">
          <w:rPr>
            <w:sz w:val="24"/>
            <w:szCs w:val="24"/>
          </w:rPr>
          <w:t>32</w:t>
        </w:r>
      </w:hyperlink>
      <w:r w:rsidRPr="006D0600">
        <w:rPr>
          <w:sz w:val="24"/>
          <w:szCs w:val="24"/>
        </w:rPr>
        <w:t xml:space="preserve"> Градостроительного кодекса Российской Федерации.</w:t>
      </w:r>
    </w:p>
    <w:p w:rsidR="006D0600" w:rsidRPr="006D0600" w:rsidRDefault="006D0600" w:rsidP="006D0600">
      <w:pPr>
        <w:pStyle w:val="12"/>
        <w:rPr>
          <w:sz w:val="24"/>
          <w:szCs w:val="24"/>
        </w:rPr>
      </w:pPr>
      <w:bookmarkStart w:id="71" w:name="sub_3302"/>
      <w:bookmarkEnd w:id="70"/>
      <w:r w:rsidRPr="006D0600">
        <w:rPr>
          <w:sz w:val="24"/>
          <w:szCs w:val="24"/>
        </w:rPr>
        <w:t>2. Основаниями для рассмотрения Главой Ермаковского района вопроса о внесении изменений в Правила являются:</w:t>
      </w:r>
    </w:p>
    <w:p w:rsidR="006D0600" w:rsidRPr="006D0600" w:rsidRDefault="006D0600" w:rsidP="006D0600">
      <w:pPr>
        <w:pStyle w:val="12"/>
        <w:rPr>
          <w:sz w:val="24"/>
          <w:szCs w:val="24"/>
        </w:rPr>
      </w:pPr>
      <w:bookmarkStart w:id="72" w:name="sub_3303"/>
      <w:bookmarkEnd w:id="71"/>
      <w:r w:rsidRPr="006D0600">
        <w:rPr>
          <w:sz w:val="24"/>
          <w:szCs w:val="24"/>
        </w:rPr>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генеральный план или схему территориального планирования муниципального района изменений;</w:t>
      </w:r>
    </w:p>
    <w:p w:rsidR="006D0600" w:rsidRPr="006D0600" w:rsidRDefault="006D0600" w:rsidP="006D0600">
      <w:pPr>
        <w:pStyle w:val="12"/>
        <w:rPr>
          <w:sz w:val="24"/>
          <w:szCs w:val="24"/>
        </w:rPr>
      </w:pPr>
      <w:r w:rsidRPr="006D0600">
        <w:rPr>
          <w:sz w:val="24"/>
          <w:szCs w:val="24"/>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6D0600">
        <w:rPr>
          <w:sz w:val="24"/>
          <w:szCs w:val="24"/>
        </w:rPr>
        <w:t>приаэродромной</w:t>
      </w:r>
      <w:proofErr w:type="spellEnd"/>
      <w:r w:rsidRPr="006D0600">
        <w:rPr>
          <w:sz w:val="24"/>
          <w:szCs w:val="24"/>
        </w:rPr>
        <w:t xml:space="preserve"> территории, которые допущены в Правилах;</w:t>
      </w:r>
    </w:p>
    <w:p w:rsidR="006D0600" w:rsidRPr="006D0600" w:rsidRDefault="006D0600" w:rsidP="006D0600">
      <w:pPr>
        <w:pStyle w:val="12"/>
        <w:rPr>
          <w:sz w:val="24"/>
          <w:szCs w:val="24"/>
        </w:rPr>
      </w:pPr>
      <w:r w:rsidRPr="006D0600">
        <w:rPr>
          <w:sz w:val="24"/>
          <w:szCs w:val="24"/>
        </w:rPr>
        <w:t>2) поступление предложений об изменении границ территориальных зон, изменении градостроительных регламентов;</w:t>
      </w:r>
    </w:p>
    <w:p w:rsidR="006D0600" w:rsidRPr="006D0600" w:rsidRDefault="006D0600" w:rsidP="006D0600">
      <w:pPr>
        <w:pStyle w:val="12"/>
        <w:rPr>
          <w:sz w:val="24"/>
          <w:szCs w:val="24"/>
        </w:rPr>
      </w:pPr>
      <w:r w:rsidRPr="006D0600">
        <w:rPr>
          <w:sz w:val="24"/>
          <w:szCs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6D0600" w:rsidRPr="006D0600" w:rsidRDefault="006D0600" w:rsidP="006D0600">
      <w:pPr>
        <w:pStyle w:val="12"/>
        <w:rPr>
          <w:sz w:val="24"/>
          <w:szCs w:val="24"/>
        </w:rPr>
      </w:pPr>
      <w:r w:rsidRPr="006D0600">
        <w:rPr>
          <w:sz w:val="24"/>
          <w:szCs w:val="24"/>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6D0600" w:rsidRPr="006D0600" w:rsidRDefault="006D0600" w:rsidP="006D0600">
      <w:pPr>
        <w:pStyle w:val="12"/>
        <w:rPr>
          <w:sz w:val="24"/>
          <w:szCs w:val="24"/>
        </w:rPr>
      </w:pPr>
      <w:r w:rsidRPr="006D0600">
        <w:rPr>
          <w:sz w:val="24"/>
          <w:szCs w:val="24"/>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6D0600" w:rsidRPr="006D0600" w:rsidRDefault="006D0600" w:rsidP="006D0600">
      <w:pPr>
        <w:pStyle w:val="12"/>
        <w:rPr>
          <w:sz w:val="24"/>
          <w:szCs w:val="24"/>
        </w:rPr>
      </w:pPr>
      <w:r w:rsidRPr="006D0600">
        <w:rPr>
          <w:sz w:val="24"/>
          <w:szCs w:val="24"/>
        </w:rPr>
        <w:t>3. Предложения о внесении изменений в Правила в Комиссию направляются:</w:t>
      </w:r>
    </w:p>
    <w:p w:rsidR="006D0600" w:rsidRPr="006D0600" w:rsidRDefault="006D0600" w:rsidP="006D0600">
      <w:pPr>
        <w:pStyle w:val="12"/>
        <w:rPr>
          <w:sz w:val="24"/>
          <w:szCs w:val="24"/>
        </w:rPr>
      </w:pPr>
      <w:bookmarkStart w:id="73" w:name="sub_33031"/>
      <w:bookmarkEnd w:id="72"/>
      <w:r w:rsidRPr="006D0600">
        <w:rPr>
          <w:sz w:val="24"/>
          <w:szCs w:val="24"/>
        </w:rPr>
        <w:t xml:space="preserve">1) федеральными органами исполнительной власти в случаях, если Правила могут воспрепятствовать функционированию, размещению </w:t>
      </w:r>
      <w:hyperlink w:anchor="sub_1010" w:history="1">
        <w:r w:rsidRPr="006D0600">
          <w:rPr>
            <w:sz w:val="24"/>
            <w:szCs w:val="24"/>
          </w:rPr>
          <w:t>объектов капитального строительства</w:t>
        </w:r>
      </w:hyperlink>
      <w:r w:rsidRPr="006D0600">
        <w:rPr>
          <w:sz w:val="24"/>
          <w:szCs w:val="24"/>
        </w:rPr>
        <w:t xml:space="preserve"> федерального значения;</w:t>
      </w:r>
    </w:p>
    <w:p w:rsidR="006D0600" w:rsidRPr="006D0600" w:rsidRDefault="006D0600" w:rsidP="006D0600">
      <w:pPr>
        <w:pStyle w:val="12"/>
        <w:rPr>
          <w:sz w:val="24"/>
          <w:szCs w:val="24"/>
        </w:rPr>
      </w:pPr>
      <w:bookmarkStart w:id="74" w:name="sub_33032"/>
      <w:bookmarkEnd w:id="73"/>
      <w:r w:rsidRPr="006D0600">
        <w:rPr>
          <w:sz w:val="24"/>
          <w:szCs w:val="24"/>
        </w:rPr>
        <w:lastRenderedPageBreak/>
        <w:t xml:space="preserve">2) органами исполнительной власти Красноярского края в случаях, если Правила могут воспрепятствовать функционированию, размещению объектов капитального </w:t>
      </w:r>
      <w:hyperlink w:anchor="sub_1013" w:history="1">
        <w:r w:rsidRPr="006D0600">
          <w:rPr>
            <w:sz w:val="24"/>
            <w:szCs w:val="24"/>
          </w:rPr>
          <w:t>строительства</w:t>
        </w:r>
      </w:hyperlink>
      <w:r w:rsidRPr="006D0600">
        <w:rPr>
          <w:sz w:val="24"/>
          <w:szCs w:val="24"/>
        </w:rPr>
        <w:t xml:space="preserve"> регионального значения;</w:t>
      </w:r>
    </w:p>
    <w:p w:rsidR="006D0600" w:rsidRPr="006D0600" w:rsidRDefault="006D0600" w:rsidP="006D0600">
      <w:pPr>
        <w:pStyle w:val="12"/>
        <w:rPr>
          <w:sz w:val="24"/>
          <w:szCs w:val="24"/>
        </w:rPr>
      </w:pPr>
      <w:bookmarkStart w:id="75" w:name="sub_33034"/>
      <w:bookmarkEnd w:id="74"/>
      <w:r w:rsidRPr="006D0600">
        <w:rPr>
          <w:sz w:val="24"/>
          <w:szCs w:val="24"/>
        </w:rPr>
        <w:t>3) органами местного самоуправления Ермаковского района в случаях, если необходимо совершенствовать порядок регулирования землепользования и застройки на соответствующих территориях Поселения;</w:t>
      </w:r>
    </w:p>
    <w:p w:rsidR="006D0600" w:rsidRPr="006D0600" w:rsidRDefault="006D0600" w:rsidP="006D0600">
      <w:pPr>
        <w:pStyle w:val="12"/>
        <w:rPr>
          <w:sz w:val="24"/>
          <w:szCs w:val="24"/>
        </w:rPr>
      </w:pPr>
      <w:bookmarkStart w:id="76" w:name="sub_33035"/>
      <w:bookmarkEnd w:id="75"/>
      <w:r w:rsidRPr="006D0600">
        <w:rPr>
          <w:sz w:val="24"/>
          <w:szCs w:val="24"/>
        </w:rPr>
        <w:t>4)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bookmarkEnd w:id="76"/>
    <w:p w:rsidR="006D0600" w:rsidRPr="006D0600" w:rsidRDefault="006D0600" w:rsidP="006D0600">
      <w:pPr>
        <w:pStyle w:val="12"/>
        <w:rPr>
          <w:sz w:val="24"/>
          <w:szCs w:val="24"/>
        </w:rPr>
      </w:pPr>
      <w:r w:rsidRPr="006D0600">
        <w:rPr>
          <w:sz w:val="24"/>
          <w:szCs w:val="24"/>
        </w:rPr>
        <w:t xml:space="preserve">4. Если Правилами не обеспечена в соответствии с </w:t>
      </w:r>
      <w:hyperlink w:anchor="sub_31031" w:history="1">
        <w:r w:rsidRPr="006D0600">
          <w:rPr>
            <w:sz w:val="24"/>
            <w:szCs w:val="24"/>
          </w:rPr>
          <w:t>частью 3.1 статьи 31</w:t>
        </w:r>
      </w:hyperlink>
      <w:r w:rsidRPr="006D0600">
        <w:rPr>
          <w:sz w:val="24"/>
          <w:szCs w:val="24"/>
        </w:rPr>
        <w:t xml:space="preserve"> Градостроительного кодекса Российской Федерации возможность размещения на территориях сельсовета 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 уполномоченный федеральный орган исполнительной власти, уполномоченный орган исполнительной власти Красноярского края, направляют Главе Ермаковского района требования о внесении изменений в Правила в целях обеспечения размещения указанных объектов.</w:t>
      </w:r>
    </w:p>
    <w:p w:rsidR="006D0600" w:rsidRPr="006D0600" w:rsidRDefault="006D0600" w:rsidP="006D0600">
      <w:pPr>
        <w:pStyle w:val="12"/>
        <w:rPr>
          <w:sz w:val="24"/>
          <w:szCs w:val="24"/>
        </w:rPr>
      </w:pPr>
      <w:r w:rsidRPr="006D0600">
        <w:rPr>
          <w:sz w:val="24"/>
          <w:szCs w:val="24"/>
        </w:rPr>
        <w:t xml:space="preserve">5. В случае, предусмотренном </w:t>
      </w:r>
      <w:hyperlink w:anchor="sub_3331" w:history="1">
        <w:r w:rsidRPr="006D0600">
          <w:rPr>
            <w:sz w:val="24"/>
            <w:szCs w:val="24"/>
          </w:rPr>
          <w:t xml:space="preserve">частью </w:t>
        </w:r>
      </w:hyperlink>
      <w:r w:rsidRPr="006D0600">
        <w:rPr>
          <w:sz w:val="24"/>
          <w:szCs w:val="24"/>
        </w:rPr>
        <w:t>4 настоящей статьи, Глава Ермаковского района обеспечивает внесение изменений в Правила в течение тридцати дней со дня получения указанного в части 4 настоящей статьи требования.</w:t>
      </w:r>
    </w:p>
    <w:p w:rsidR="006D0600" w:rsidRPr="006D0600" w:rsidRDefault="006D0600" w:rsidP="006D0600">
      <w:pPr>
        <w:pStyle w:val="12"/>
        <w:rPr>
          <w:sz w:val="24"/>
          <w:szCs w:val="24"/>
        </w:rPr>
      </w:pPr>
      <w:r w:rsidRPr="006D0600">
        <w:rPr>
          <w:sz w:val="24"/>
          <w:szCs w:val="24"/>
        </w:rPr>
        <w:t xml:space="preserve">6. В целях внесения изменений в Правила в случае, предусмотренном </w:t>
      </w:r>
      <w:hyperlink w:anchor="sub_3331" w:history="1">
        <w:r w:rsidRPr="006D0600">
          <w:rPr>
            <w:sz w:val="24"/>
            <w:szCs w:val="24"/>
          </w:rPr>
          <w:t xml:space="preserve">частью </w:t>
        </w:r>
      </w:hyperlink>
      <w:r w:rsidRPr="006D0600">
        <w:rPr>
          <w:sz w:val="24"/>
          <w:szCs w:val="24"/>
        </w:rPr>
        <w:t>4 настоящей статьи, проведение публичных слушаний не требуется.</w:t>
      </w:r>
    </w:p>
    <w:p w:rsidR="006D0600" w:rsidRPr="006D0600" w:rsidRDefault="006D0600" w:rsidP="006D0600">
      <w:pPr>
        <w:pStyle w:val="12"/>
        <w:rPr>
          <w:sz w:val="24"/>
          <w:szCs w:val="24"/>
        </w:rPr>
      </w:pPr>
      <w:bookmarkStart w:id="77" w:name="sub_3304"/>
      <w:r w:rsidRPr="006D0600">
        <w:rPr>
          <w:sz w:val="24"/>
          <w:szCs w:val="24"/>
        </w:rPr>
        <w:t>7.  В целях внесения изменений в Правила в случаях, предусмотренных пунктами 3 - 5 части 2 и частью 4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8 настоящей статьи заключения комиссии не требуются.</w:t>
      </w:r>
    </w:p>
    <w:p w:rsidR="006D0600" w:rsidRPr="006D0600" w:rsidRDefault="006D0600" w:rsidP="006D0600">
      <w:pPr>
        <w:pStyle w:val="12"/>
        <w:rPr>
          <w:sz w:val="24"/>
          <w:szCs w:val="24"/>
        </w:rPr>
      </w:pPr>
      <w:r w:rsidRPr="006D0600">
        <w:rPr>
          <w:sz w:val="24"/>
          <w:szCs w:val="24"/>
        </w:rPr>
        <w:t>8. Глава Ермаковского района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18" w:anchor="/document/12138258/entry/33211" w:history="1">
        <w:r w:rsidRPr="006D0600">
          <w:rPr>
            <w:sz w:val="24"/>
            <w:szCs w:val="24"/>
          </w:rPr>
          <w:t>пункте 1.1 части 2</w:t>
        </w:r>
      </w:hyperlink>
      <w:r w:rsidRPr="006D0600">
        <w:rPr>
          <w:sz w:val="24"/>
          <w:szCs w:val="24"/>
        </w:rPr>
        <w:t> настоящей статьи, обязан принять решение о внесении изменений в Правила. Предписание, указанное в пункте 1.1 части 2 настоящей статьи, может быть обжаловано Главой Ермаковского района в суде.</w:t>
      </w:r>
    </w:p>
    <w:p w:rsidR="006D0600" w:rsidRPr="006D0600" w:rsidRDefault="006D0600" w:rsidP="006D0600">
      <w:pPr>
        <w:pStyle w:val="12"/>
        <w:rPr>
          <w:sz w:val="24"/>
          <w:szCs w:val="24"/>
        </w:rPr>
      </w:pPr>
      <w:r w:rsidRPr="006D0600">
        <w:rPr>
          <w:sz w:val="24"/>
          <w:szCs w:val="24"/>
        </w:rPr>
        <w:t>9.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9" w:anchor="/document/12138258/entry/55322" w:history="1">
        <w:r w:rsidRPr="006D0600">
          <w:rPr>
            <w:sz w:val="24"/>
            <w:szCs w:val="24"/>
          </w:rPr>
          <w:t>части 2 статьи 55.32</w:t>
        </w:r>
      </w:hyperlink>
      <w:r w:rsidRPr="006D0600">
        <w:rPr>
          <w:sz w:val="24"/>
          <w:szCs w:val="24"/>
        </w:rPr>
        <w:t xml:space="preserve"> Градостроительного кодекса Российской Федерации,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w:t>
      </w:r>
      <w:r w:rsidRPr="006D0600">
        <w:rPr>
          <w:sz w:val="24"/>
          <w:szCs w:val="24"/>
        </w:rPr>
        <w:lastRenderedPageBreak/>
        <w:t>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6D0600" w:rsidRPr="006D0600" w:rsidRDefault="006D0600" w:rsidP="006D0600">
      <w:pPr>
        <w:pStyle w:val="12"/>
        <w:rPr>
          <w:sz w:val="24"/>
          <w:szCs w:val="24"/>
        </w:rPr>
      </w:pPr>
      <w:r w:rsidRPr="006D0600">
        <w:rPr>
          <w:sz w:val="24"/>
          <w:szCs w:val="24"/>
        </w:rPr>
        <w:t>10. В случаях, предусмотренных </w:t>
      </w:r>
      <w:hyperlink r:id="rId20" w:anchor="/document/12138258/entry/33023" w:history="1">
        <w:r w:rsidRPr="006D0600">
          <w:rPr>
            <w:sz w:val="24"/>
            <w:szCs w:val="24"/>
          </w:rPr>
          <w:t>пунктами 3 - 5 части 2</w:t>
        </w:r>
      </w:hyperlink>
      <w:r w:rsidRPr="006D0600">
        <w:rPr>
          <w:sz w:val="24"/>
          <w:szCs w:val="24"/>
        </w:rPr>
        <w:t>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Ермаковского района требование об отображении в Правилах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6D0600" w:rsidRPr="006D0600" w:rsidRDefault="006D0600" w:rsidP="006D0600">
      <w:pPr>
        <w:pStyle w:val="12"/>
        <w:rPr>
          <w:sz w:val="24"/>
          <w:szCs w:val="24"/>
        </w:rPr>
      </w:pPr>
      <w:r w:rsidRPr="006D0600">
        <w:rPr>
          <w:sz w:val="24"/>
          <w:szCs w:val="24"/>
        </w:rPr>
        <w:t>11. В случае поступления требования, предусмотренного </w:t>
      </w:r>
      <w:hyperlink r:id="rId21" w:anchor="/document/12138258/entry/3308" w:history="1">
        <w:r w:rsidRPr="006D0600">
          <w:rPr>
            <w:sz w:val="24"/>
            <w:szCs w:val="24"/>
          </w:rPr>
          <w:t>частью 10</w:t>
        </w:r>
      </w:hyperlink>
      <w:r w:rsidRPr="006D0600">
        <w:rPr>
          <w:sz w:val="24"/>
          <w:szCs w:val="24"/>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22" w:anchor="/document/12138258/entry/33023" w:history="1">
        <w:r w:rsidRPr="006D0600">
          <w:rPr>
            <w:sz w:val="24"/>
            <w:szCs w:val="24"/>
          </w:rPr>
          <w:t>пунктами 3 - 5 части 2</w:t>
        </w:r>
      </w:hyperlink>
      <w:r w:rsidRPr="006D0600">
        <w:rPr>
          <w:sz w:val="24"/>
          <w:szCs w:val="24"/>
        </w:rPr>
        <w:t> настоящей статьи оснований для внесения изменений в Правила Глава Ермаковского района обязан обеспечить внесение изменений в Правила путем их уточнения в соответствии с таким требованием. При этом утверждение изменений в Правила в целях их уточнения в соответствии с требованием, предусмотренным </w:t>
      </w:r>
      <w:hyperlink r:id="rId23" w:anchor="/document/12138258/entry/3308" w:history="1">
        <w:r w:rsidRPr="006D0600">
          <w:rPr>
            <w:sz w:val="24"/>
            <w:szCs w:val="24"/>
          </w:rPr>
          <w:t>частью 10</w:t>
        </w:r>
      </w:hyperlink>
      <w:r w:rsidRPr="006D0600">
        <w:rPr>
          <w:sz w:val="24"/>
          <w:szCs w:val="24"/>
        </w:rPr>
        <w:t> настоящей статьи, не требуется.</w:t>
      </w:r>
    </w:p>
    <w:p w:rsidR="006D0600" w:rsidRPr="006D0600" w:rsidRDefault="006D0600" w:rsidP="006D0600">
      <w:pPr>
        <w:pStyle w:val="12"/>
        <w:rPr>
          <w:sz w:val="24"/>
          <w:szCs w:val="24"/>
        </w:rPr>
      </w:pPr>
      <w:r w:rsidRPr="006D0600">
        <w:rPr>
          <w:sz w:val="24"/>
          <w:szCs w:val="24"/>
        </w:rPr>
        <w:t>12. Срок уточнения правил землепользования и застройки в соответствии с </w:t>
      </w:r>
      <w:hyperlink r:id="rId24" w:anchor="/document/12138258/entry/3309" w:history="1">
        <w:r w:rsidRPr="006D0600">
          <w:rPr>
            <w:sz w:val="24"/>
            <w:szCs w:val="24"/>
          </w:rPr>
          <w:t>частью 11</w:t>
        </w:r>
      </w:hyperlink>
      <w:r w:rsidRPr="006D0600">
        <w:rPr>
          <w:sz w:val="24"/>
          <w:szCs w:val="24"/>
        </w:rPr>
        <w:t>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r:id="rId25" w:anchor="/document/12138258/entry/3308" w:history="1">
        <w:r w:rsidRPr="006D0600">
          <w:rPr>
            <w:sz w:val="24"/>
            <w:szCs w:val="24"/>
          </w:rPr>
          <w:t>частью 10</w:t>
        </w:r>
      </w:hyperlink>
      <w:r w:rsidRPr="006D0600">
        <w:rPr>
          <w:sz w:val="24"/>
          <w:szCs w:val="24"/>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26" w:anchor="/document/12138258/entry/33023" w:history="1">
        <w:r w:rsidRPr="006D0600">
          <w:rPr>
            <w:sz w:val="24"/>
            <w:szCs w:val="24"/>
          </w:rPr>
          <w:t>пунктами 3 - 5 части 2</w:t>
        </w:r>
      </w:hyperlink>
      <w:r w:rsidRPr="006D0600">
        <w:rPr>
          <w:sz w:val="24"/>
          <w:szCs w:val="24"/>
        </w:rPr>
        <w:t> настоящей статьи оснований для внесения изменений в Правила.</w:t>
      </w:r>
    </w:p>
    <w:p w:rsidR="006D0600" w:rsidRPr="006D0600" w:rsidRDefault="006D0600" w:rsidP="006D0600">
      <w:pPr>
        <w:pStyle w:val="12"/>
        <w:rPr>
          <w:sz w:val="24"/>
          <w:szCs w:val="24"/>
        </w:rPr>
      </w:pPr>
      <w:r w:rsidRPr="006D0600">
        <w:rPr>
          <w:sz w:val="24"/>
          <w:szCs w:val="24"/>
        </w:rPr>
        <w:t>13.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Ермаковского района.</w:t>
      </w:r>
    </w:p>
    <w:p w:rsidR="006D0600" w:rsidRPr="006D0600" w:rsidRDefault="006D0600" w:rsidP="006D0600">
      <w:pPr>
        <w:pStyle w:val="12"/>
        <w:rPr>
          <w:sz w:val="24"/>
          <w:szCs w:val="24"/>
        </w:rPr>
      </w:pPr>
      <w:bookmarkStart w:id="78" w:name="sub_3305"/>
      <w:bookmarkEnd w:id="77"/>
      <w:r w:rsidRPr="006D0600">
        <w:rPr>
          <w:sz w:val="24"/>
          <w:szCs w:val="24"/>
        </w:rPr>
        <w:t>14. Глава Ермаковского района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6D0600" w:rsidRPr="002F0C8A" w:rsidRDefault="006D0600" w:rsidP="006D0600">
      <w:pPr>
        <w:pStyle w:val="17"/>
        <w:pageBreakBefore/>
        <w:spacing w:before="6000"/>
      </w:pPr>
      <w:bookmarkStart w:id="79" w:name="_Toc95556883"/>
      <w:bookmarkEnd w:id="36"/>
      <w:bookmarkEnd w:id="78"/>
      <w:r w:rsidRPr="002F0C8A">
        <w:lastRenderedPageBreak/>
        <w:t>Глава II. Карта градостроительного зонирования</w:t>
      </w:r>
      <w:bookmarkEnd w:id="79"/>
    </w:p>
    <w:p w:rsidR="006D0600" w:rsidRPr="002F0C8A" w:rsidRDefault="006D0600" w:rsidP="006D0600">
      <w:pPr>
        <w:pStyle w:val="28"/>
        <w:pageBreakBefore/>
        <w:rPr>
          <w:szCs w:val="32"/>
        </w:rPr>
        <w:sectPr w:rsidR="006D0600" w:rsidRPr="002F0C8A" w:rsidSect="00D70486">
          <w:footerReference w:type="default" r:id="rId27"/>
          <w:type w:val="continuous"/>
          <w:pgSz w:w="11906" w:h="16838"/>
          <w:pgMar w:top="1134" w:right="707" w:bottom="1134" w:left="993" w:header="708" w:footer="708" w:gutter="0"/>
          <w:cols w:space="708"/>
          <w:docGrid w:linePitch="360"/>
        </w:sectPr>
      </w:pPr>
    </w:p>
    <w:p w:rsidR="006D0600" w:rsidRPr="002F0C8A" w:rsidRDefault="006D0600" w:rsidP="006D0600">
      <w:pPr>
        <w:pStyle w:val="28"/>
        <w:pageBreakBefore/>
      </w:pPr>
      <w:bookmarkStart w:id="80" w:name="_Toc95556884"/>
      <w:r w:rsidRPr="002F0C8A">
        <w:rPr>
          <w:szCs w:val="32"/>
        </w:rPr>
        <w:lastRenderedPageBreak/>
        <w:t xml:space="preserve">Приложение 1. </w:t>
      </w:r>
      <w:r w:rsidRPr="002F0C8A">
        <w:t>Карта градостроительного зонирования</w:t>
      </w:r>
      <w:bookmarkEnd w:id="80"/>
    </w:p>
    <w:p w:rsidR="006D0600" w:rsidRPr="002F0C8A" w:rsidRDefault="006D0600" w:rsidP="006D0600">
      <w:pPr>
        <w:pStyle w:val="affb"/>
      </w:pPr>
      <w:r w:rsidRPr="002F0C8A">
        <w:rPr>
          <w:noProof/>
          <w:lang w:eastAsia="ru-RU"/>
        </w:rPr>
        <w:drawing>
          <wp:inline distT="0" distB="0" distL="0" distR="0" wp14:anchorId="1FE90320" wp14:editId="49299F51">
            <wp:extent cx="13681708" cy="54183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_Семенниковский.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681708" cy="5418315"/>
                    </a:xfrm>
                    <a:prstGeom prst="rect">
                      <a:avLst/>
                    </a:prstGeom>
                  </pic:spPr>
                </pic:pic>
              </a:graphicData>
            </a:graphic>
          </wp:inline>
        </w:drawing>
      </w:r>
    </w:p>
    <w:p w:rsidR="006D0600" w:rsidRPr="002F0C8A" w:rsidRDefault="006D0600" w:rsidP="006D0600">
      <w:pPr>
        <w:pStyle w:val="17"/>
        <w:pageBreakBefore/>
        <w:sectPr w:rsidR="006D0600" w:rsidRPr="002F0C8A" w:rsidSect="0084440E">
          <w:pgSz w:w="23814" w:h="16840" w:orient="landscape" w:code="8"/>
          <w:pgMar w:top="992" w:right="1134" w:bottom="851" w:left="1134" w:header="709" w:footer="709" w:gutter="0"/>
          <w:cols w:space="708"/>
          <w:docGrid w:linePitch="360"/>
        </w:sectPr>
      </w:pPr>
    </w:p>
    <w:p w:rsidR="006D0600" w:rsidRPr="002F0C8A" w:rsidRDefault="006D0600" w:rsidP="006D0600">
      <w:pPr>
        <w:pStyle w:val="17"/>
        <w:pageBreakBefore/>
      </w:pPr>
      <w:bookmarkStart w:id="81" w:name="_Toc95556885"/>
      <w:r w:rsidRPr="002F0C8A">
        <w:lastRenderedPageBreak/>
        <w:t>Глава III. Градостроительные регламенты</w:t>
      </w:r>
      <w:bookmarkEnd w:id="81"/>
    </w:p>
    <w:p w:rsidR="006D0600" w:rsidRPr="002F0C8A" w:rsidRDefault="006D0600" w:rsidP="006D0600">
      <w:pPr>
        <w:pStyle w:val="28"/>
      </w:pPr>
      <w:bookmarkStart w:id="82" w:name="_Toc95556886"/>
      <w:r w:rsidRPr="002F0C8A">
        <w:t>Статья 15.</w:t>
      </w:r>
      <w:bookmarkStart w:id="83" w:name="_Toc494870717"/>
      <w:r w:rsidRPr="002F0C8A">
        <w:t xml:space="preserve"> Зона застройки индивидуальными жилыми домами (Ж1)</w:t>
      </w:r>
      <w:bookmarkEnd w:id="83"/>
      <w:bookmarkEnd w:id="82"/>
    </w:p>
    <w:p w:rsidR="006D0600" w:rsidRPr="00DB5712" w:rsidRDefault="006D0600" w:rsidP="006D0600">
      <w:pPr>
        <w:pStyle w:val="43"/>
        <w:rPr>
          <w:szCs w:val="24"/>
        </w:rPr>
      </w:pPr>
      <w:r w:rsidRPr="00DB5712">
        <w:rPr>
          <w:szCs w:val="24"/>
        </w:rPr>
        <w:t>1.</w:t>
      </w:r>
      <w:r w:rsidRPr="00DB5712">
        <w:rPr>
          <w:szCs w:val="24"/>
          <w:shd w:val="clear" w:color="auto" w:fill="FFFFFF"/>
        </w:rPr>
        <w:t xml:space="preserve"> Зона застройки индивидуальными жилыми домами включает в себя участки территории населенного пункта, предназначенные для индивидуального жилищного строительства.</w:t>
      </w:r>
      <w:r w:rsidRPr="00DB5712">
        <w:rPr>
          <w:szCs w:val="24"/>
        </w:rPr>
        <w:t xml:space="preserve"> </w:t>
      </w:r>
    </w:p>
    <w:p w:rsidR="006D0600" w:rsidRPr="00DB5712" w:rsidRDefault="006D0600" w:rsidP="006D0600">
      <w:pPr>
        <w:pStyle w:val="43"/>
        <w:rPr>
          <w:szCs w:val="24"/>
        </w:rPr>
      </w:pPr>
      <w:r w:rsidRPr="00DB5712">
        <w:rPr>
          <w:szCs w:val="24"/>
        </w:rPr>
        <w:t>2. Основные виды разрешенного использования:</w:t>
      </w:r>
    </w:p>
    <w:p w:rsidR="006D0600" w:rsidRPr="00DB5712" w:rsidRDefault="006D0600" w:rsidP="006D0600">
      <w:pPr>
        <w:pStyle w:val="affb"/>
      </w:pPr>
      <w:r w:rsidRPr="00DB5712">
        <w:t>- для индивидуального жилищного строительства (код 2.1);</w:t>
      </w:r>
    </w:p>
    <w:p w:rsidR="006D0600" w:rsidRPr="00DB5712" w:rsidRDefault="006D0600" w:rsidP="006D0600">
      <w:pPr>
        <w:pStyle w:val="affb"/>
      </w:pPr>
      <w:r w:rsidRPr="00DB5712">
        <w:t xml:space="preserve">- </w:t>
      </w:r>
      <w:r w:rsidRPr="00DB5712">
        <w:rPr>
          <w:shd w:val="clear" w:color="auto" w:fill="FFFFFF"/>
        </w:rPr>
        <w:t xml:space="preserve">малоэтажная многоквартирная жилая застройка </w:t>
      </w:r>
      <w:r w:rsidRPr="00DB5712">
        <w:t>(код 2.1.1);</w:t>
      </w:r>
    </w:p>
    <w:p w:rsidR="006D0600" w:rsidRPr="00DB5712" w:rsidRDefault="006D0600" w:rsidP="006D0600">
      <w:pPr>
        <w:pStyle w:val="affb"/>
      </w:pPr>
      <w:r w:rsidRPr="00DB5712">
        <w:t>- для ведения личного подсобного хозяйства (код 2.2);</w:t>
      </w:r>
    </w:p>
    <w:p w:rsidR="006D0600" w:rsidRPr="00DB5712" w:rsidRDefault="006D0600" w:rsidP="006D0600">
      <w:pPr>
        <w:pStyle w:val="affb"/>
      </w:pPr>
      <w:r w:rsidRPr="00DB5712">
        <w:t>- блокированная жилая застройка (код 2.3);</w:t>
      </w:r>
    </w:p>
    <w:p w:rsidR="006D0600" w:rsidRPr="00DB5712" w:rsidRDefault="006D0600" w:rsidP="006D0600">
      <w:pPr>
        <w:pStyle w:val="affb"/>
      </w:pPr>
      <w:r w:rsidRPr="00DB5712">
        <w:t xml:space="preserve">- </w:t>
      </w:r>
      <w:r w:rsidRPr="00DB5712">
        <w:rPr>
          <w:shd w:val="clear" w:color="auto" w:fill="FFFFFF"/>
        </w:rPr>
        <w:t>хранение автотранспорта (код - 2.7.1);</w:t>
      </w:r>
    </w:p>
    <w:p w:rsidR="006D0600" w:rsidRPr="00DB5712" w:rsidRDefault="006D0600" w:rsidP="006D0600">
      <w:pPr>
        <w:pStyle w:val="affb"/>
      </w:pPr>
      <w:r w:rsidRPr="00DB5712">
        <w:t>- предоставление коммунальных услуг (код 3.1.1);</w:t>
      </w:r>
    </w:p>
    <w:p w:rsidR="006D0600" w:rsidRPr="00DB5712" w:rsidRDefault="006D0600" w:rsidP="006D0600">
      <w:pPr>
        <w:pStyle w:val="affb"/>
        <w:rPr>
          <w:shd w:val="clear" w:color="auto" w:fill="FFFFFF"/>
        </w:rPr>
      </w:pPr>
      <w:r w:rsidRPr="00DB5712">
        <w:rPr>
          <w:shd w:val="clear" w:color="auto" w:fill="FFFFFF"/>
        </w:rPr>
        <w:t>- оказание услуг связи (код 3.2.3);</w:t>
      </w:r>
    </w:p>
    <w:p w:rsidR="006D0600" w:rsidRPr="00DB5712" w:rsidRDefault="006D0600" w:rsidP="006D0600">
      <w:pPr>
        <w:pStyle w:val="affb"/>
      </w:pPr>
      <w:r w:rsidRPr="00DB5712">
        <w:t>- бытовое обслуживание (код 3.3);</w:t>
      </w:r>
    </w:p>
    <w:p w:rsidR="006D0600" w:rsidRPr="00DB5712" w:rsidRDefault="006D0600" w:rsidP="006D0600">
      <w:pPr>
        <w:pStyle w:val="affb"/>
        <w:rPr>
          <w:shd w:val="clear" w:color="auto" w:fill="FFFFFF"/>
        </w:rPr>
      </w:pPr>
      <w:r w:rsidRPr="00DB5712">
        <w:rPr>
          <w:shd w:val="clear" w:color="auto" w:fill="FFFFFF"/>
        </w:rPr>
        <w:t>- амбулаторно-поликлиническое обслуживание (код 3.4.1);</w:t>
      </w:r>
    </w:p>
    <w:p w:rsidR="006D0600" w:rsidRPr="00DB5712" w:rsidRDefault="006D0600" w:rsidP="006D0600">
      <w:pPr>
        <w:pStyle w:val="affb"/>
        <w:rPr>
          <w:shd w:val="clear" w:color="auto" w:fill="FFFFFF"/>
        </w:rPr>
      </w:pPr>
      <w:r w:rsidRPr="00DB5712">
        <w:rPr>
          <w:shd w:val="clear" w:color="auto" w:fill="FFFFFF"/>
        </w:rPr>
        <w:t xml:space="preserve">- объекты культурно-досуговой деятельности (код 3.6.1); </w:t>
      </w:r>
    </w:p>
    <w:p w:rsidR="006D0600" w:rsidRPr="00DB5712" w:rsidRDefault="006D0600" w:rsidP="006D0600">
      <w:pPr>
        <w:pStyle w:val="affb"/>
        <w:rPr>
          <w:shd w:val="clear" w:color="auto" w:fill="FFFFFF"/>
        </w:rPr>
      </w:pPr>
      <w:r w:rsidRPr="00DB5712">
        <w:rPr>
          <w:shd w:val="clear" w:color="auto" w:fill="FFFFFF"/>
        </w:rPr>
        <w:t>- обеспечение деятельности в области гидрометеорологии и смежных с ней областях (код - 3.9.1);</w:t>
      </w:r>
    </w:p>
    <w:p w:rsidR="006D0600" w:rsidRPr="00DB5712" w:rsidRDefault="006D0600" w:rsidP="006D0600">
      <w:pPr>
        <w:pStyle w:val="affb"/>
      </w:pPr>
      <w:r w:rsidRPr="00DB5712">
        <w:t>- амбулаторное ветеринарное обслуживание (код 3.10.1);</w:t>
      </w:r>
    </w:p>
    <w:p w:rsidR="006D0600" w:rsidRPr="00DB5712" w:rsidRDefault="006D0600" w:rsidP="006D0600">
      <w:pPr>
        <w:pStyle w:val="affb"/>
        <w:rPr>
          <w:lang w:eastAsia="ru-RU"/>
        </w:rPr>
      </w:pPr>
      <w:r w:rsidRPr="00DB5712">
        <w:rPr>
          <w:lang w:eastAsia="ru-RU"/>
        </w:rPr>
        <w:t>- обеспечение внутреннего правопорядка (код 8.3);</w:t>
      </w:r>
    </w:p>
    <w:p w:rsidR="006D0600" w:rsidRPr="00DB5712" w:rsidRDefault="006D0600" w:rsidP="006D0600">
      <w:pPr>
        <w:pStyle w:val="affb"/>
        <w:rPr>
          <w:bCs/>
          <w:lang w:eastAsia="ru-RU"/>
        </w:rPr>
      </w:pPr>
      <w:r w:rsidRPr="00DB5712">
        <w:rPr>
          <w:bCs/>
          <w:lang w:eastAsia="ru-RU"/>
        </w:rPr>
        <w:t xml:space="preserve">- </w:t>
      </w:r>
      <w:r w:rsidRPr="00DB5712">
        <w:rPr>
          <w:shd w:val="clear" w:color="auto" w:fill="FFFFFF"/>
        </w:rPr>
        <w:t xml:space="preserve">земельные участки (территории) общего пользования </w:t>
      </w:r>
      <w:r w:rsidRPr="00DB5712">
        <w:rPr>
          <w:bCs/>
          <w:lang w:eastAsia="ru-RU"/>
        </w:rPr>
        <w:t>(код 12.0);</w:t>
      </w:r>
    </w:p>
    <w:p w:rsidR="006D0600" w:rsidRPr="00DB5712" w:rsidRDefault="006D0600" w:rsidP="006D0600">
      <w:pPr>
        <w:pStyle w:val="affb"/>
        <w:rPr>
          <w:bCs/>
          <w:lang w:eastAsia="ru-RU"/>
        </w:rPr>
      </w:pPr>
      <w:r w:rsidRPr="00DB5712">
        <w:t>- ведение садоводства (код 13.2).</w:t>
      </w:r>
    </w:p>
    <w:p w:rsidR="006D0600" w:rsidRPr="00DB5712" w:rsidRDefault="006D0600" w:rsidP="006D0600">
      <w:pPr>
        <w:pStyle w:val="43"/>
        <w:rPr>
          <w:szCs w:val="24"/>
        </w:rPr>
      </w:pPr>
      <w:r w:rsidRPr="00DB5712">
        <w:rPr>
          <w:szCs w:val="24"/>
        </w:rPr>
        <w:t>3. Условно разрешенные виды использования:</w:t>
      </w:r>
    </w:p>
    <w:p w:rsidR="006D0600" w:rsidRPr="00DB5712" w:rsidRDefault="006D0600" w:rsidP="006D0600">
      <w:pPr>
        <w:pStyle w:val="affb"/>
      </w:pPr>
      <w:r w:rsidRPr="00DB5712">
        <w:t xml:space="preserve">- оказание социальной помощи населению  (код 3.2.2); </w:t>
      </w:r>
    </w:p>
    <w:p w:rsidR="006D0600" w:rsidRPr="00DB5712" w:rsidRDefault="006D0600" w:rsidP="006D0600">
      <w:pPr>
        <w:pStyle w:val="affb"/>
      </w:pPr>
      <w:r w:rsidRPr="00DB5712">
        <w:t>- осуществление религиозных обрядов (код 3.7.1);</w:t>
      </w:r>
    </w:p>
    <w:p w:rsidR="006D0600" w:rsidRPr="00DB5712" w:rsidRDefault="006D0600" w:rsidP="006D0600">
      <w:pPr>
        <w:pStyle w:val="affb"/>
      </w:pPr>
      <w:r w:rsidRPr="00DB5712">
        <w:t>- магазины (код 4.4);</w:t>
      </w:r>
    </w:p>
    <w:p w:rsidR="006D0600" w:rsidRPr="00DB5712" w:rsidRDefault="006D0600" w:rsidP="006D0600">
      <w:pPr>
        <w:pStyle w:val="affb"/>
      </w:pPr>
      <w:r w:rsidRPr="00DB5712">
        <w:t>- общественное питание (код 4.6);</w:t>
      </w:r>
    </w:p>
    <w:p w:rsidR="006D0600" w:rsidRPr="00DB5712" w:rsidRDefault="006D0600" w:rsidP="006D0600">
      <w:pPr>
        <w:pStyle w:val="affb"/>
      </w:pPr>
      <w:r w:rsidRPr="00DB5712">
        <w:t xml:space="preserve">- </w:t>
      </w:r>
      <w:r w:rsidRPr="00DB5712">
        <w:rPr>
          <w:shd w:val="clear" w:color="auto" w:fill="FFFFFF"/>
        </w:rPr>
        <w:t>гостиничное обслуживание (код - 4.7);</w:t>
      </w:r>
    </w:p>
    <w:p w:rsidR="006D0600" w:rsidRPr="00DB5712" w:rsidRDefault="006D0600" w:rsidP="006D0600">
      <w:pPr>
        <w:pStyle w:val="affb"/>
      </w:pPr>
      <w:r w:rsidRPr="00DB5712">
        <w:t>-</w:t>
      </w:r>
      <w:r w:rsidRPr="00DB5712">
        <w:rPr>
          <w:shd w:val="clear" w:color="auto" w:fill="FFFFFF"/>
        </w:rPr>
        <w:t xml:space="preserve"> площадки для занятий спортом (код - 5.1.3)</w:t>
      </w:r>
      <w:r w:rsidRPr="00DB5712">
        <w:t>;</w:t>
      </w:r>
    </w:p>
    <w:p w:rsidR="006D0600" w:rsidRPr="00DB5712" w:rsidRDefault="006D0600" w:rsidP="006D0600">
      <w:pPr>
        <w:pStyle w:val="affb"/>
      </w:pPr>
      <w:r w:rsidRPr="00DB5712">
        <w:t>- связь (код  6.8).</w:t>
      </w:r>
    </w:p>
    <w:p w:rsidR="006D0600" w:rsidRPr="00DB5712" w:rsidRDefault="006D0600" w:rsidP="006D0600">
      <w:pPr>
        <w:pStyle w:val="43"/>
        <w:rPr>
          <w:szCs w:val="24"/>
          <w:shd w:val="clear" w:color="auto" w:fill="FFFFFF"/>
        </w:rPr>
      </w:pPr>
      <w:r w:rsidRPr="00DB5712">
        <w:rPr>
          <w:szCs w:val="24"/>
        </w:rPr>
        <w:t xml:space="preserve">4. </w:t>
      </w:r>
      <w:r w:rsidRPr="00DB5712">
        <w:rPr>
          <w:szCs w:val="24"/>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D0600" w:rsidRPr="00DB5712" w:rsidRDefault="006D0600" w:rsidP="006D0600">
      <w:pPr>
        <w:pStyle w:val="12"/>
        <w:rPr>
          <w:sz w:val="24"/>
          <w:szCs w:val="24"/>
        </w:rPr>
      </w:pPr>
      <w:r w:rsidRPr="00DB5712">
        <w:rPr>
          <w:sz w:val="24"/>
          <w:szCs w:val="24"/>
        </w:rPr>
        <w:t xml:space="preserve">1) </w:t>
      </w:r>
      <w:r w:rsidRPr="00DB5712">
        <w:rPr>
          <w:sz w:val="24"/>
          <w:szCs w:val="24"/>
          <w:shd w:val="clear" w:color="auto" w:fill="FFFFFF"/>
        </w:rPr>
        <w:t>предельные (минимальные и (или) максимальные) размеры земельных участков, в том числе их площадь</w:t>
      </w:r>
      <w:r w:rsidRPr="00DB5712">
        <w:rPr>
          <w:sz w:val="24"/>
          <w:szCs w:val="24"/>
        </w:rPr>
        <w:t xml:space="preserve">: </w:t>
      </w:r>
    </w:p>
    <w:p w:rsidR="006D0600" w:rsidRPr="00DB5712" w:rsidRDefault="006D0600" w:rsidP="006D0600">
      <w:pPr>
        <w:pStyle w:val="12"/>
        <w:rPr>
          <w:sz w:val="24"/>
          <w:szCs w:val="24"/>
        </w:rPr>
      </w:pPr>
      <w:r w:rsidRPr="00DB5712">
        <w:rPr>
          <w:sz w:val="24"/>
          <w:szCs w:val="24"/>
        </w:rPr>
        <w:t>- для</w:t>
      </w:r>
      <w:r w:rsidRPr="00DB5712">
        <w:rPr>
          <w:color w:val="22272F"/>
          <w:sz w:val="24"/>
          <w:szCs w:val="24"/>
        </w:rPr>
        <w:t xml:space="preserve"> </w:t>
      </w:r>
      <w:r w:rsidRPr="00DB5712">
        <w:rPr>
          <w:sz w:val="24"/>
          <w:szCs w:val="24"/>
          <w:lang w:eastAsia="en-US"/>
        </w:rPr>
        <w:t xml:space="preserve">индивидуального жилищного строительства (код 2.1), для </w:t>
      </w:r>
      <w:r w:rsidRPr="00DB5712">
        <w:rPr>
          <w:sz w:val="24"/>
          <w:szCs w:val="24"/>
        </w:rPr>
        <w:t>малоэтажной многоквартирной жилой застройки (код 2.1.1)</w:t>
      </w:r>
      <w:r w:rsidRPr="00DB5712">
        <w:rPr>
          <w:sz w:val="24"/>
          <w:szCs w:val="24"/>
          <w:lang w:eastAsia="en-US"/>
        </w:rPr>
        <w:t xml:space="preserve"> и для ведения садоводства (код 13.2):</w:t>
      </w:r>
      <w:r w:rsidRPr="00DB5712">
        <w:rPr>
          <w:sz w:val="24"/>
          <w:szCs w:val="24"/>
        </w:rPr>
        <w:t xml:space="preserve">   минимальный - 0,06 га, максимальный - 0,20 га;</w:t>
      </w:r>
    </w:p>
    <w:p w:rsidR="006D0600" w:rsidRPr="00DB5712" w:rsidRDefault="006D0600" w:rsidP="006D0600">
      <w:pPr>
        <w:pStyle w:val="12"/>
        <w:rPr>
          <w:sz w:val="24"/>
          <w:szCs w:val="24"/>
        </w:rPr>
      </w:pPr>
      <w:r w:rsidRPr="00DB5712">
        <w:rPr>
          <w:sz w:val="24"/>
          <w:szCs w:val="24"/>
          <w:lang w:eastAsia="en-US"/>
        </w:rPr>
        <w:t xml:space="preserve">-для ведения личного подсобного хозяйства </w:t>
      </w:r>
      <w:r w:rsidRPr="00DB5712">
        <w:rPr>
          <w:sz w:val="24"/>
          <w:szCs w:val="24"/>
        </w:rPr>
        <w:t>(приусадебный земельный участок)</w:t>
      </w:r>
      <w:r w:rsidRPr="00DB5712">
        <w:rPr>
          <w:sz w:val="24"/>
          <w:szCs w:val="24"/>
          <w:lang w:eastAsia="en-US"/>
        </w:rPr>
        <w:t xml:space="preserve"> (код 2.2):</w:t>
      </w:r>
      <w:r w:rsidRPr="00DB5712">
        <w:rPr>
          <w:sz w:val="24"/>
          <w:szCs w:val="24"/>
        </w:rPr>
        <w:t xml:space="preserve"> минимальный - 0,06 га, максимальный </w:t>
      </w:r>
      <w:r w:rsidRPr="00FA3BB0">
        <w:rPr>
          <w:sz w:val="24"/>
          <w:szCs w:val="24"/>
          <w:highlight w:val="cyan"/>
        </w:rPr>
        <w:t>- 0,</w:t>
      </w:r>
      <w:r w:rsidR="00FA3BB0" w:rsidRPr="00FA3BB0">
        <w:rPr>
          <w:sz w:val="24"/>
          <w:szCs w:val="24"/>
          <w:highlight w:val="cyan"/>
        </w:rPr>
        <w:t>25</w:t>
      </w:r>
      <w:r w:rsidRPr="00FA3BB0">
        <w:rPr>
          <w:sz w:val="24"/>
          <w:szCs w:val="24"/>
          <w:highlight w:val="cyan"/>
        </w:rPr>
        <w:t xml:space="preserve"> га;</w:t>
      </w:r>
    </w:p>
    <w:p w:rsidR="006D0600" w:rsidRPr="00DB5712" w:rsidRDefault="006D0600" w:rsidP="006D0600">
      <w:pPr>
        <w:pStyle w:val="12"/>
        <w:rPr>
          <w:sz w:val="24"/>
          <w:szCs w:val="24"/>
        </w:rPr>
      </w:pPr>
      <w:r w:rsidRPr="00DB5712">
        <w:rPr>
          <w:sz w:val="24"/>
          <w:szCs w:val="24"/>
          <w:lang w:eastAsia="en-US"/>
        </w:rPr>
        <w:t>- для блокированной жилой застройки (код 2.3):</w:t>
      </w:r>
      <w:r w:rsidRPr="00DB5712">
        <w:rPr>
          <w:sz w:val="24"/>
          <w:szCs w:val="24"/>
        </w:rPr>
        <w:t xml:space="preserve"> минимальный - 0,02 га, максимальный - 0,06 га;</w:t>
      </w:r>
    </w:p>
    <w:p w:rsidR="006D0600" w:rsidRPr="00DB5712" w:rsidRDefault="006D0600" w:rsidP="006D0600">
      <w:pPr>
        <w:pStyle w:val="12"/>
        <w:rPr>
          <w:sz w:val="24"/>
          <w:szCs w:val="24"/>
        </w:rPr>
      </w:pPr>
      <w:r w:rsidRPr="00DB5712">
        <w:rPr>
          <w:sz w:val="24"/>
          <w:szCs w:val="24"/>
        </w:rPr>
        <w:t>- для оказания услуг связи</w:t>
      </w:r>
      <w:r w:rsidRPr="00DB5712">
        <w:rPr>
          <w:sz w:val="24"/>
          <w:szCs w:val="24"/>
          <w:lang w:eastAsia="en-US"/>
        </w:rPr>
        <w:t xml:space="preserve"> (код 3.2.3),</w:t>
      </w:r>
      <w:r w:rsidRPr="00DB5712">
        <w:rPr>
          <w:sz w:val="24"/>
          <w:szCs w:val="24"/>
        </w:rPr>
        <w:t xml:space="preserve"> для </w:t>
      </w:r>
      <w:r w:rsidRPr="00DB5712">
        <w:rPr>
          <w:sz w:val="24"/>
          <w:szCs w:val="24"/>
          <w:lang w:eastAsia="en-US"/>
        </w:rPr>
        <w:t>бытового обслуживания (код 3.3),</w:t>
      </w:r>
      <w:r w:rsidRPr="00DB5712">
        <w:rPr>
          <w:sz w:val="24"/>
          <w:szCs w:val="24"/>
        </w:rPr>
        <w:t xml:space="preserve"> для </w:t>
      </w:r>
      <w:r w:rsidRPr="00DB5712">
        <w:rPr>
          <w:sz w:val="24"/>
          <w:szCs w:val="24"/>
          <w:lang w:eastAsia="en-US"/>
        </w:rPr>
        <w:t>амбулаторно-поликлинического обслуживания (код 3.4.1), для</w:t>
      </w:r>
      <w:r w:rsidRPr="00DB5712">
        <w:rPr>
          <w:sz w:val="24"/>
          <w:szCs w:val="24"/>
        </w:rPr>
        <w:t xml:space="preserve"> объектов культурно-досуговой деятельности</w:t>
      </w:r>
      <w:r w:rsidRPr="00DB5712">
        <w:rPr>
          <w:sz w:val="24"/>
          <w:szCs w:val="24"/>
          <w:lang w:eastAsia="en-US"/>
        </w:rPr>
        <w:t xml:space="preserve"> (код 3.6.1), для</w:t>
      </w:r>
      <w:r w:rsidRPr="00DB5712">
        <w:rPr>
          <w:sz w:val="24"/>
          <w:szCs w:val="24"/>
        </w:rPr>
        <w:t xml:space="preserve"> </w:t>
      </w:r>
      <w:r w:rsidRPr="00DB5712">
        <w:rPr>
          <w:sz w:val="24"/>
          <w:szCs w:val="24"/>
          <w:lang w:eastAsia="en-US"/>
        </w:rPr>
        <w:t>амбулаторного ветеринарного обслуживания (код 3.10.1),</w:t>
      </w:r>
      <w:r w:rsidRPr="00DB5712">
        <w:rPr>
          <w:sz w:val="24"/>
          <w:szCs w:val="24"/>
        </w:rPr>
        <w:t xml:space="preserve"> для </w:t>
      </w:r>
      <w:r w:rsidRPr="00DB5712">
        <w:rPr>
          <w:sz w:val="24"/>
          <w:szCs w:val="24"/>
          <w:lang w:eastAsia="en-US"/>
        </w:rPr>
        <w:t xml:space="preserve">магазинов (код 4.4), для обеспечения внутреннего правопорядка (код 8.3): </w:t>
      </w:r>
      <w:r w:rsidRPr="00DB5712">
        <w:rPr>
          <w:sz w:val="24"/>
          <w:szCs w:val="24"/>
        </w:rPr>
        <w:t>минимальный - 0,03 га, максимальный - 0,10 га;</w:t>
      </w:r>
    </w:p>
    <w:p w:rsidR="006D0600" w:rsidRPr="00DB5712" w:rsidRDefault="006D0600" w:rsidP="006D0600">
      <w:pPr>
        <w:pStyle w:val="12"/>
        <w:rPr>
          <w:sz w:val="24"/>
          <w:szCs w:val="24"/>
        </w:rPr>
      </w:pPr>
      <w:r w:rsidRPr="00DB5712">
        <w:rPr>
          <w:sz w:val="24"/>
          <w:szCs w:val="24"/>
        </w:rPr>
        <w:t xml:space="preserve"> - для иных видов разрешенного использования не подлежит установлению;</w:t>
      </w:r>
    </w:p>
    <w:p w:rsidR="006D0600" w:rsidRPr="00DB5712" w:rsidRDefault="006D0600" w:rsidP="006D0600">
      <w:pPr>
        <w:pStyle w:val="affb"/>
        <w:rPr>
          <w:color w:val="22272F"/>
        </w:rPr>
      </w:pPr>
      <w:r w:rsidRPr="00DB5712">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w:t>
      </w:r>
      <w:r w:rsidRPr="00DB5712">
        <w:rPr>
          <w:color w:val="22272F"/>
        </w:rPr>
        <w:t>:</w:t>
      </w:r>
    </w:p>
    <w:p w:rsidR="006D0600" w:rsidRPr="00DB5712" w:rsidRDefault="006D0600" w:rsidP="006D0600">
      <w:pPr>
        <w:pStyle w:val="12"/>
        <w:rPr>
          <w:sz w:val="24"/>
          <w:szCs w:val="24"/>
          <w:lang w:eastAsia="en-US"/>
        </w:rPr>
      </w:pPr>
      <w:r w:rsidRPr="00DB5712">
        <w:rPr>
          <w:sz w:val="24"/>
          <w:szCs w:val="24"/>
          <w:lang w:eastAsia="en-US"/>
        </w:rPr>
        <w:lastRenderedPageBreak/>
        <w:t xml:space="preserve">- для индивидуального жилищного строительства (код 2.1), для ведения личного подсобного хозяйства </w:t>
      </w:r>
      <w:r w:rsidRPr="00DB5712">
        <w:rPr>
          <w:sz w:val="24"/>
          <w:szCs w:val="24"/>
        </w:rPr>
        <w:t>(приусадебный земельный участок)</w:t>
      </w:r>
      <w:r w:rsidRPr="00DB5712">
        <w:rPr>
          <w:sz w:val="24"/>
          <w:szCs w:val="24"/>
          <w:lang w:eastAsia="en-US"/>
        </w:rPr>
        <w:t xml:space="preserve"> (код 2.2),</w:t>
      </w:r>
      <w:r w:rsidRPr="00DB5712">
        <w:rPr>
          <w:color w:val="22272F"/>
          <w:sz w:val="24"/>
          <w:szCs w:val="24"/>
        </w:rPr>
        <w:t xml:space="preserve"> </w:t>
      </w:r>
      <w:r w:rsidRPr="00DB5712">
        <w:rPr>
          <w:sz w:val="24"/>
          <w:szCs w:val="24"/>
          <w:lang w:eastAsia="en-US"/>
        </w:rPr>
        <w:t xml:space="preserve">для блокированной жилой застройки (код 2.3), для </w:t>
      </w:r>
      <w:r w:rsidRPr="00DB5712">
        <w:rPr>
          <w:sz w:val="24"/>
          <w:szCs w:val="24"/>
        </w:rPr>
        <w:t>малоэтажной многоквартирной жилой застройки (код 2.1.1), ведение садоводства (код 13.2): отступ от красной линии до основных зданий, строений, сооружений при осуществлении строительства - не менее 3 м</w:t>
      </w:r>
      <w:r w:rsidRPr="00DB5712">
        <w:rPr>
          <w:sz w:val="24"/>
          <w:szCs w:val="24"/>
          <w:lang w:eastAsia="en-US"/>
        </w:rPr>
        <w:t>, отступ от границ соседнего участка до основного здания, строения, сооружения - не менее 3 м; отступ от красной линии и границ соседних земельных участков для размещения хозяйственных и прочих строений, открытой стоянки автомобиля и отдельно стоящего гаража – не менее 1 м;</w:t>
      </w:r>
    </w:p>
    <w:p w:rsidR="006D0600" w:rsidRPr="00DB5712" w:rsidRDefault="006D0600" w:rsidP="006D0600">
      <w:pPr>
        <w:pStyle w:val="12"/>
        <w:rPr>
          <w:sz w:val="24"/>
          <w:szCs w:val="24"/>
          <w:lang w:eastAsia="en-US"/>
        </w:rPr>
      </w:pPr>
      <w:r w:rsidRPr="00DB5712">
        <w:rPr>
          <w:sz w:val="24"/>
          <w:szCs w:val="24"/>
        </w:rPr>
        <w:t>- для видов разрешенного использования оказание услуг связи</w:t>
      </w:r>
      <w:r w:rsidRPr="00DB5712">
        <w:rPr>
          <w:sz w:val="24"/>
          <w:szCs w:val="24"/>
          <w:lang w:eastAsia="en-US"/>
        </w:rPr>
        <w:t xml:space="preserve">  (код 3.2.3), бытовое обслуживание (код 3.3), амбулаторно-поликлиническое обслуживание (код 3.4.1), </w:t>
      </w:r>
      <w:r w:rsidRPr="00DB5712">
        <w:rPr>
          <w:sz w:val="24"/>
          <w:szCs w:val="24"/>
        </w:rPr>
        <w:t>объекты культурно-досуговой деятельности</w:t>
      </w:r>
      <w:r w:rsidRPr="00DB5712">
        <w:rPr>
          <w:sz w:val="24"/>
          <w:szCs w:val="24"/>
          <w:lang w:eastAsia="en-US"/>
        </w:rPr>
        <w:t xml:space="preserve"> (код 3.6.1), амбулаторное ветеринарное обслуживание (код 3.10.1), магазины (код 4.4), </w:t>
      </w:r>
      <w:r w:rsidRPr="00DB5712">
        <w:rPr>
          <w:sz w:val="24"/>
          <w:szCs w:val="24"/>
          <w:shd w:val="clear" w:color="auto" w:fill="FFFFFF"/>
        </w:rPr>
        <w:t>гостиничное обслуживание (код - 4.7),</w:t>
      </w:r>
      <w:r w:rsidRPr="00DB5712">
        <w:rPr>
          <w:sz w:val="24"/>
          <w:szCs w:val="24"/>
          <w:lang w:eastAsia="en-US"/>
        </w:rPr>
        <w:t xml:space="preserve"> обеспечение внутреннего правопорядка (код 8.3), </w:t>
      </w:r>
      <w:r w:rsidRPr="00DB5712">
        <w:rPr>
          <w:sz w:val="24"/>
          <w:szCs w:val="24"/>
        </w:rPr>
        <w:t>оказание социальной помощи населению (код 3.2.2)</w:t>
      </w:r>
      <w:r w:rsidRPr="00DB5712">
        <w:rPr>
          <w:sz w:val="24"/>
          <w:szCs w:val="24"/>
          <w:lang w:eastAsia="en-US"/>
        </w:rPr>
        <w:t xml:space="preserve">; </w:t>
      </w:r>
      <w:r w:rsidRPr="00DB5712">
        <w:rPr>
          <w:sz w:val="24"/>
          <w:szCs w:val="24"/>
        </w:rPr>
        <w:t>осуществление религиозных обрядов</w:t>
      </w:r>
      <w:r w:rsidRPr="00DB5712">
        <w:rPr>
          <w:sz w:val="24"/>
          <w:szCs w:val="24"/>
          <w:lang w:eastAsia="en-US"/>
        </w:rPr>
        <w:t xml:space="preserve"> (код 3.7.1), общественное питание (код 4.6):</w:t>
      </w:r>
      <w:r w:rsidRPr="00DB5712">
        <w:rPr>
          <w:sz w:val="24"/>
          <w:szCs w:val="24"/>
        </w:rPr>
        <w:t xml:space="preserve"> отступ от красной линии до основных зданий, строений, сооружений при осуществлении строительства - не устанавливается</w:t>
      </w:r>
      <w:r w:rsidRPr="00DB5712">
        <w:rPr>
          <w:sz w:val="24"/>
          <w:szCs w:val="24"/>
          <w:lang w:eastAsia="en-US"/>
        </w:rPr>
        <w:t>; отступ от границ соседнего участка до основного здания, строения, сооружения - не менее 3 м; отступ от красной линии и границ соседних земельных участков для размещения хозяйственных и прочих строений, открытой стоянки автомобиля и отдельно стоящего гаража – не менее 1 м;</w:t>
      </w:r>
    </w:p>
    <w:p w:rsidR="006D0600" w:rsidRPr="00DB5712" w:rsidRDefault="006D0600" w:rsidP="006D0600">
      <w:pPr>
        <w:pStyle w:val="12"/>
        <w:rPr>
          <w:sz w:val="24"/>
          <w:szCs w:val="24"/>
        </w:rPr>
      </w:pPr>
      <w:r w:rsidRPr="00DB5712">
        <w:rPr>
          <w:sz w:val="24"/>
          <w:szCs w:val="24"/>
        </w:rPr>
        <w:t>- для иных видов разрешенного использования не подлежит установлению;</w:t>
      </w:r>
    </w:p>
    <w:p w:rsidR="006D0600" w:rsidRPr="00DB5712" w:rsidRDefault="006D0600" w:rsidP="006D0600">
      <w:pPr>
        <w:pStyle w:val="12"/>
        <w:rPr>
          <w:sz w:val="24"/>
          <w:szCs w:val="24"/>
          <w:lang w:eastAsia="en-US"/>
        </w:rPr>
      </w:pPr>
      <w:r w:rsidRPr="00DB5712">
        <w:rPr>
          <w:color w:val="22272F"/>
          <w:sz w:val="24"/>
          <w:szCs w:val="24"/>
        </w:rPr>
        <w:t xml:space="preserve">3) </w:t>
      </w:r>
      <w:r w:rsidRPr="00DB5712">
        <w:rPr>
          <w:sz w:val="24"/>
          <w:szCs w:val="24"/>
        </w:rPr>
        <w:t>предельное</w:t>
      </w:r>
      <w:r w:rsidRPr="00DB5712">
        <w:rPr>
          <w:color w:val="22272F"/>
          <w:sz w:val="24"/>
          <w:szCs w:val="24"/>
        </w:rPr>
        <w:t xml:space="preserve"> </w:t>
      </w:r>
      <w:r w:rsidRPr="00DB5712">
        <w:rPr>
          <w:color w:val="000000"/>
          <w:sz w:val="24"/>
          <w:szCs w:val="24"/>
          <w:shd w:val="clear" w:color="auto" w:fill="FFFFFF"/>
        </w:rPr>
        <w:t xml:space="preserve">количество надземных </w:t>
      </w:r>
      <w:r w:rsidRPr="00DB5712">
        <w:rPr>
          <w:sz w:val="24"/>
          <w:szCs w:val="24"/>
          <w:lang w:eastAsia="en-US"/>
        </w:rPr>
        <w:t>этажей или предельную высоту зданий, строений, сооружений:</w:t>
      </w:r>
    </w:p>
    <w:p w:rsidR="006D0600" w:rsidRPr="00DB5712" w:rsidRDefault="006D0600" w:rsidP="006D0600">
      <w:pPr>
        <w:pStyle w:val="12"/>
        <w:rPr>
          <w:sz w:val="24"/>
          <w:szCs w:val="24"/>
        </w:rPr>
      </w:pPr>
      <w:r w:rsidRPr="00DB5712">
        <w:rPr>
          <w:color w:val="000000"/>
          <w:sz w:val="24"/>
          <w:szCs w:val="24"/>
          <w:shd w:val="clear" w:color="auto" w:fill="FFFFFF"/>
        </w:rPr>
        <w:t xml:space="preserve">- </w:t>
      </w:r>
      <w:r w:rsidRPr="00DB5712">
        <w:rPr>
          <w:sz w:val="24"/>
          <w:szCs w:val="24"/>
          <w:lang w:eastAsia="en-US"/>
        </w:rPr>
        <w:t xml:space="preserve">для индивидуального жилищного строительства (код 2.1), для ведения личного подсобного хозяйства </w:t>
      </w:r>
      <w:r w:rsidRPr="00DB5712">
        <w:rPr>
          <w:sz w:val="24"/>
          <w:szCs w:val="24"/>
        </w:rPr>
        <w:t>(приусадебный земельный участок)</w:t>
      </w:r>
      <w:r w:rsidRPr="00DB5712">
        <w:rPr>
          <w:sz w:val="24"/>
          <w:szCs w:val="24"/>
          <w:lang w:eastAsia="en-US"/>
        </w:rPr>
        <w:t xml:space="preserve"> (код 2.2), для </w:t>
      </w:r>
      <w:r w:rsidRPr="00DB5712">
        <w:rPr>
          <w:sz w:val="24"/>
          <w:szCs w:val="24"/>
        </w:rPr>
        <w:t xml:space="preserve">ведения садоводства (код 13.2) </w:t>
      </w:r>
      <w:r w:rsidRPr="00DB5712">
        <w:rPr>
          <w:color w:val="000000"/>
          <w:sz w:val="24"/>
          <w:szCs w:val="24"/>
          <w:shd w:val="clear" w:color="auto" w:fill="FFFFFF"/>
        </w:rPr>
        <w:t>- не более 3-х;</w:t>
      </w:r>
      <w:r w:rsidRPr="00DB5712">
        <w:rPr>
          <w:color w:val="22272F"/>
          <w:sz w:val="24"/>
          <w:szCs w:val="24"/>
        </w:rPr>
        <w:t xml:space="preserve"> </w:t>
      </w:r>
      <w:r w:rsidRPr="00DB5712">
        <w:rPr>
          <w:sz w:val="24"/>
          <w:szCs w:val="24"/>
        </w:rPr>
        <w:t>предельная</w:t>
      </w:r>
      <w:r w:rsidRPr="00DB5712">
        <w:rPr>
          <w:color w:val="22272F"/>
          <w:sz w:val="24"/>
          <w:szCs w:val="24"/>
        </w:rPr>
        <w:t xml:space="preserve"> высота </w:t>
      </w:r>
      <w:r w:rsidRPr="00DB5712">
        <w:rPr>
          <w:sz w:val="24"/>
          <w:szCs w:val="24"/>
          <w:lang w:eastAsia="en-US"/>
        </w:rPr>
        <w:t>для индивидуального жилищного строительства (код 2.1)</w:t>
      </w:r>
      <w:r w:rsidRPr="00DB5712">
        <w:rPr>
          <w:sz w:val="24"/>
          <w:szCs w:val="24"/>
        </w:rPr>
        <w:t xml:space="preserve"> </w:t>
      </w:r>
      <w:r w:rsidRPr="00DB5712">
        <w:rPr>
          <w:color w:val="000000"/>
          <w:sz w:val="24"/>
          <w:szCs w:val="24"/>
          <w:shd w:val="clear" w:color="auto" w:fill="FFFFFF"/>
        </w:rPr>
        <w:t>- не более 20 м</w:t>
      </w:r>
      <w:r w:rsidRPr="00DB5712">
        <w:rPr>
          <w:sz w:val="24"/>
          <w:szCs w:val="24"/>
        </w:rPr>
        <w:t>;</w:t>
      </w:r>
    </w:p>
    <w:p w:rsidR="006D0600" w:rsidRPr="00DB5712" w:rsidRDefault="006D0600" w:rsidP="006D0600">
      <w:pPr>
        <w:pStyle w:val="12"/>
        <w:rPr>
          <w:sz w:val="24"/>
          <w:szCs w:val="24"/>
          <w:lang w:eastAsia="en-US"/>
        </w:rPr>
      </w:pPr>
      <w:r w:rsidRPr="00DB5712">
        <w:rPr>
          <w:sz w:val="24"/>
          <w:szCs w:val="24"/>
        </w:rPr>
        <w:t xml:space="preserve">- </w:t>
      </w:r>
      <w:r w:rsidRPr="00DB5712">
        <w:rPr>
          <w:sz w:val="24"/>
          <w:szCs w:val="24"/>
          <w:lang w:eastAsia="en-US"/>
        </w:rPr>
        <w:t>для основного вида разрешенного использования блокированная жилая застройка (код 2.3)</w:t>
      </w:r>
      <w:r w:rsidRPr="00DB5712">
        <w:rPr>
          <w:color w:val="FF0000"/>
          <w:sz w:val="24"/>
          <w:szCs w:val="24"/>
          <w:lang w:eastAsia="en-US"/>
        </w:rPr>
        <w:t xml:space="preserve"> </w:t>
      </w:r>
      <w:r w:rsidRPr="00DB5712">
        <w:rPr>
          <w:color w:val="000000"/>
          <w:sz w:val="24"/>
          <w:szCs w:val="24"/>
          <w:shd w:val="clear" w:color="auto" w:fill="FFFFFF"/>
        </w:rPr>
        <w:t>- не более 3-х;</w:t>
      </w:r>
    </w:p>
    <w:p w:rsidR="006D0600" w:rsidRPr="00DB5712" w:rsidRDefault="006D0600" w:rsidP="006D0600">
      <w:pPr>
        <w:pStyle w:val="12"/>
        <w:rPr>
          <w:sz w:val="24"/>
          <w:szCs w:val="24"/>
          <w:lang w:eastAsia="en-US"/>
        </w:rPr>
      </w:pPr>
      <w:r w:rsidRPr="00DB5712">
        <w:rPr>
          <w:sz w:val="24"/>
          <w:szCs w:val="24"/>
        </w:rPr>
        <w:t xml:space="preserve">- </w:t>
      </w:r>
      <w:r w:rsidRPr="00DB5712">
        <w:rPr>
          <w:sz w:val="24"/>
          <w:szCs w:val="24"/>
          <w:lang w:eastAsia="en-US"/>
        </w:rPr>
        <w:t xml:space="preserve">для видов разрешенного использования: бытовое обслуживание (код 3.3), </w:t>
      </w:r>
      <w:r w:rsidRPr="00DB5712">
        <w:rPr>
          <w:sz w:val="24"/>
          <w:szCs w:val="24"/>
        </w:rPr>
        <w:t>оказание социальной помощи населению  (код 3.2.2)</w:t>
      </w:r>
      <w:r w:rsidRPr="00DB5712">
        <w:rPr>
          <w:sz w:val="24"/>
          <w:szCs w:val="24"/>
          <w:lang w:eastAsia="en-US"/>
        </w:rPr>
        <w:t xml:space="preserve">, амбулаторно-поликлиническое обслуживание (код 3.4.1), </w:t>
      </w:r>
      <w:r w:rsidRPr="00DB5712">
        <w:rPr>
          <w:sz w:val="24"/>
          <w:szCs w:val="24"/>
          <w:lang w:eastAsia="en-US"/>
        </w:rPr>
        <w:tab/>
        <w:t xml:space="preserve">амбулаторное ветеринарное обслуживание (код 3.10.1), магазины (код 4.4),  общественное питание (код 4.6), </w:t>
      </w:r>
      <w:r w:rsidRPr="00DB5712">
        <w:rPr>
          <w:sz w:val="24"/>
          <w:szCs w:val="24"/>
          <w:shd w:val="clear" w:color="auto" w:fill="FFFFFF"/>
        </w:rPr>
        <w:t>гостиничное обслуживание (код - 4.7), обеспечение деятельности в области гидрометеорологии и смежных с ней областях (код - 3.9.1)</w:t>
      </w:r>
      <w:r w:rsidRPr="00DB5712">
        <w:rPr>
          <w:color w:val="000000"/>
          <w:sz w:val="24"/>
          <w:szCs w:val="24"/>
          <w:shd w:val="clear" w:color="auto" w:fill="FFFFFF"/>
        </w:rPr>
        <w:t xml:space="preserve"> - не более 3-х;</w:t>
      </w:r>
    </w:p>
    <w:p w:rsidR="006D0600" w:rsidRPr="00DB5712" w:rsidRDefault="006D0600" w:rsidP="006D0600">
      <w:pPr>
        <w:pStyle w:val="12"/>
        <w:rPr>
          <w:sz w:val="24"/>
          <w:szCs w:val="24"/>
        </w:rPr>
      </w:pPr>
      <w:r w:rsidRPr="00DB5712">
        <w:rPr>
          <w:sz w:val="24"/>
          <w:szCs w:val="24"/>
        </w:rPr>
        <w:t>-</w:t>
      </w:r>
      <w:r w:rsidRPr="00DB5712">
        <w:rPr>
          <w:color w:val="22272F"/>
          <w:sz w:val="24"/>
          <w:szCs w:val="24"/>
        </w:rPr>
        <w:t xml:space="preserve"> </w:t>
      </w:r>
      <w:r w:rsidRPr="00DB5712">
        <w:rPr>
          <w:sz w:val="24"/>
          <w:szCs w:val="24"/>
          <w:lang w:eastAsia="en-US"/>
        </w:rPr>
        <w:t>для вида разрешенного использования</w:t>
      </w:r>
      <w:r w:rsidRPr="00DB5712">
        <w:rPr>
          <w:sz w:val="24"/>
          <w:szCs w:val="24"/>
        </w:rPr>
        <w:t xml:space="preserve">  малоэтажная многоквартирная жилая застройка (код 2.1.1), </w:t>
      </w:r>
      <w:r w:rsidRPr="00DB5712">
        <w:rPr>
          <w:sz w:val="24"/>
          <w:szCs w:val="24"/>
          <w:shd w:val="clear" w:color="auto" w:fill="FFFFFF"/>
        </w:rPr>
        <w:t xml:space="preserve">объекты культурно-досуговой деятельности (код 3.6.1) </w:t>
      </w:r>
      <w:r w:rsidRPr="00DB5712">
        <w:rPr>
          <w:sz w:val="24"/>
          <w:szCs w:val="24"/>
        </w:rPr>
        <w:t>- не более 4-х;</w:t>
      </w:r>
    </w:p>
    <w:p w:rsidR="006D0600" w:rsidRPr="00DB5712" w:rsidRDefault="006D0600" w:rsidP="006D0600">
      <w:pPr>
        <w:pStyle w:val="12"/>
        <w:rPr>
          <w:sz w:val="24"/>
          <w:szCs w:val="24"/>
        </w:rPr>
      </w:pPr>
      <w:r w:rsidRPr="00DB5712">
        <w:rPr>
          <w:sz w:val="24"/>
          <w:szCs w:val="24"/>
        </w:rPr>
        <w:t>- для иных видов разрешенного использования не подлежит установлению;</w:t>
      </w:r>
    </w:p>
    <w:p w:rsidR="006D0600" w:rsidRPr="00DB5712" w:rsidRDefault="006D0600" w:rsidP="006D0600">
      <w:pPr>
        <w:pStyle w:val="12"/>
        <w:rPr>
          <w:sz w:val="24"/>
          <w:szCs w:val="24"/>
        </w:rPr>
      </w:pPr>
      <w:r w:rsidRPr="00DB5712">
        <w:rPr>
          <w:sz w:val="24"/>
          <w:szCs w:val="24"/>
        </w:rPr>
        <w:t>4)</w:t>
      </w:r>
      <w:r w:rsidRPr="00DB5712">
        <w:rPr>
          <w:color w:val="22272F"/>
          <w:sz w:val="24"/>
          <w:szCs w:val="24"/>
        </w:rPr>
        <w:t xml:space="preserve"> </w:t>
      </w:r>
      <w:r w:rsidRPr="00DB5712">
        <w:rPr>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более 40%.</w:t>
      </w:r>
    </w:p>
    <w:p w:rsidR="006D0600" w:rsidRPr="00DB5712" w:rsidRDefault="006D0600" w:rsidP="006D0600">
      <w:pPr>
        <w:pStyle w:val="43"/>
        <w:rPr>
          <w:szCs w:val="24"/>
          <w:shd w:val="clear" w:color="auto" w:fill="FFFFFF"/>
        </w:rPr>
      </w:pPr>
      <w:r w:rsidRPr="00DB5712">
        <w:rPr>
          <w:szCs w:val="24"/>
        </w:rPr>
        <w:t>5.</w:t>
      </w:r>
      <w:r w:rsidRPr="00DB5712">
        <w:rPr>
          <w:szCs w:val="24"/>
          <w:shd w:val="clear" w:color="auto" w:fill="FFFFFF"/>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D0600" w:rsidRPr="00DB5712" w:rsidRDefault="006D0600" w:rsidP="006D0600">
      <w:pPr>
        <w:pStyle w:val="affb"/>
      </w:pPr>
      <w:r w:rsidRPr="00DB571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6D0600" w:rsidRPr="00DB5712" w:rsidRDefault="006D0600" w:rsidP="006D0600">
      <w:pPr>
        <w:pStyle w:val="affb"/>
      </w:pPr>
      <w:r w:rsidRPr="00DB5712">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6D0600" w:rsidRPr="002F0C8A" w:rsidRDefault="006D0600" w:rsidP="006D0600">
      <w:pPr>
        <w:pStyle w:val="28"/>
      </w:pPr>
      <w:bookmarkStart w:id="84" w:name="_Toc95556887"/>
      <w:r w:rsidRPr="002F0C8A">
        <w:t>Статья 16. Зона делового, общественного и коммерческого назначения (О1)</w:t>
      </w:r>
      <w:bookmarkEnd w:id="84"/>
    </w:p>
    <w:p w:rsidR="006D0600" w:rsidRPr="00DB5712" w:rsidRDefault="006D0600" w:rsidP="006D0600">
      <w:pPr>
        <w:pStyle w:val="43"/>
        <w:rPr>
          <w:szCs w:val="24"/>
        </w:rPr>
      </w:pPr>
      <w:r w:rsidRPr="00DB5712">
        <w:rPr>
          <w:szCs w:val="24"/>
        </w:rPr>
        <w:t xml:space="preserve">1. Зона делового, общественного и коммерческого назначения </w:t>
      </w:r>
      <w:r w:rsidRPr="00DB5712">
        <w:rPr>
          <w:szCs w:val="24"/>
          <w:shd w:val="clear" w:color="auto" w:fill="FFFFFF"/>
        </w:rPr>
        <w:t xml:space="preserve">предназначена для размещения объектов здравоохранения, культурного развития, спорта, торговли, общественного питания, </w:t>
      </w:r>
      <w:r w:rsidRPr="00DB5712">
        <w:rPr>
          <w:szCs w:val="24"/>
          <w:shd w:val="clear" w:color="auto" w:fill="FFFFFF"/>
        </w:rPr>
        <w:lastRenderedPageBreak/>
        <w:t>социального и коммунально-бытового назначения, делового и общественного управления, банковской и страховой деятельности, объектов образования и просвещения, религиозного использования, обслуживания автотранспорта, других объектов, расположенных в данной зоне.</w:t>
      </w:r>
      <w:r w:rsidRPr="00DB5712">
        <w:rPr>
          <w:szCs w:val="24"/>
        </w:rPr>
        <w:t xml:space="preserve"> </w:t>
      </w:r>
    </w:p>
    <w:p w:rsidR="006D0600" w:rsidRPr="00DB5712" w:rsidRDefault="006D0600" w:rsidP="006D0600">
      <w:pPr>
        <w:pStyle w:val="43"/>
        <w:rPr>
          <w:szCs w:val="24"/>
        </w:rPr>
      </w:pPr>
      <w:r w:rsidRPr="00DB5712">
        <w:rPr>
          <w:szCs w:val="24"/>
        </w:rPr>
        <w:t>2. Основные виды разрешенного использования:</w:t>
      </w:r>
    </w:p>
    <w:p w:rsidR="006D0600" w:rsidRPr="00DB5712" w:rsidRDefault="006D0600" w:rsidP="006D0600">
      <w:pPr>
        <w:pStyle w:val="affb"/>
      </w:pPr>
      <w:r w:rsidRPr="00DB5712">
        <w:t>- коммунальное обслуживание (код 3.1);</w:t>
      </w:r>
    </w:p>
    <w:p w:rsidR="006D0600" w:rsidRPr="00DB5712" w:rsidRDefault="006D0600" w:rsidP="006D0600">
      <w:pPr>
        <w:pStyle w:val="affb"/>
      </w:pPr>
      <w:r w:rsidRPr="00DB5712">
        <w:t>- социальное обслуживание (код 3.2);</w:t>
      </w:r>
    </w:p>
    <w:p w:rsidR="006D0600" w:rsidRPr="00DB5712" w:rsidRDefault="006D0600" w:rsidP="006D0600">
      <w:pPr>
        <w:pStyle w:val="affb"/>
      </w:pPr>
      <w:r w:rsidRPr="00DB5712">
        <w:t>- бытовое обслуживание (код 3.3);</w:t>
      </w:r>
    </w:p>
    <w:p w:rsidR="006D0600" w:rsidRPr="00DB5712" w:rsidRDefault="006D0600" w:rsidP="006D0600">
      <w:pPr>
        <w:pStyle w:val="affb"/>
      </w:pPr>
      <w:r w:rsidRPr="00DB5712">
        <w:t>- амбулаторно-поликлиническое обслуживание (код 3.4.1);</w:t>
      </w:r>
    </w:p>
    <w:p w:rsidR="006D0600" w:rsidRPr="00DB5712" w:rsidRDefault="006D0600" w:rsidP="006D0600">
      <w:pPr>
        <w:pStyle w:val="affb"/>
        <w:rPr>
          <w:shd w:val="clear" w:color="auto" w:fill="FFFFFF"/>
        </w:rPr>
      </w:pPr>
      <w:r w:rsidRPr="00DB5712">
        <w:rPr>
          <w:shd w:val="clear" w:color="auto" w:fill="FFFFFF"/>
        </w:rPr>
        <w:t>- дошкольное, начальное и среднее общее образование (код  3.5.1);</w:t>
      </w:r>
    </w:p>
    <w:p w:rsidR="006D0600" w:rsidRPr="00DB5712" w:rsidRDefault="006D0600" w:rsidP="006D0600">
      <w:pPr>
        <w:pStyle w:val="affb"/>
      </w:pPr>
      <w:r w:rsidRPr="00DB5712">
        <w:t>- стационарное медицинское обслуживание (код 3.4.2);</w:t>
      </w:r>
    </w:p>
    <w:p w:rsidR="006D0600" w:rsidRPr="00DB5712" w:rsidRDefault="006D0600" w:rsidP="006D0600">
      <w:pPr>
        <w:pStyle w:val="affb"/>
        <w:rPr>
          <w:shd w:val="clear" w:color="auto" w:fill="FFFFFF"/>
        </w:rPr>
      </w:pPr>
      <w:r w:rsidRPr="00DB5712">
        <w:rPr>
          <w:shd w:val="clear" w:color="auto" w:fill="FFFFFF"/>
        </w:rPr>
        <w:t>- объекты культурно-досуговой деятельности (код 3.6.1);</w:t>
      </w:r>
    </w:p>
    <w:p w:rsidR="006D0600" w:rsidRPr="00DB5712" w:rsidRDefault="006D0600" w:rsidP="006D0600">
      <w:pPr>
        <w:pStyle w:val="affb"/>
        <w:rPr>
          <w:shd w:val="clear" w:color="auto" w:fill="FFFFFF"/>
        </w:rPr>
      </w:pPr>
      <w:r w:rsidRPr="00DB5712">
        <w:rPr>
          <w:shd w:val="clear" w:color="auto" w:fill="FFFFFF"/>
        </w:rPr>
        <w:t>-  государственное управление  (код 3.8.1);</w:t>
      </w:r>
    </w:p>
    <w:p w:rsidR="006D0600" w:rsidRPr="00DB5712" w:rsidRDefault="006D0600" w:rsidP="006D0600">
      <w:pPr>
        <w:pStyle w:val="affb"/>
      </w:pPr>
      <w:r w:rsidRPr="00DB5712">
        <w:rPr>
          <w:shd w:val="clear" w:color="auto" w:fill="FFFFFF"/>
        </w:rPr>
        <w:t>- обеспечение деятельности в области гидрометеорологии и смежных с ней областях (код - 3.9.1);</w:t>
      </w:r>
    </w:p>
    <w:p w:rsidR="006D0600" w:rsidRPr="00DB5712" w:rsidRDefault="006D0600" w:rsidP="006D0600">
      <w:pPr>
        <w:pStyle w:val="affb"/>
      </w:pPr>
      <w:r w:rsidRPr="00DB5712">
        <w:t>- амбулаторное ветеринарное обслуживание (код 3.10.1);</w:t>
      </w:r>
    </w:p>
    <w:p w:rsidR="006D0600" w:rsidRPr="00DB5712" w:rsidRDefault="006D0600" w:rsidP="006D0600">
      <w:pPr>
        <w:pStyle w:val="affb"/>
      </w:pPr>
      <w:r w:rsidRPr="00DB5712">
        <w:t>- деловое управление (код 4.1);</w:t>
      </w:r>
    </w:p>
    <w:p w:rsidR="006D0600" w:rsidRPr="00DB5712" w:rsidRDefault="006D0600" w:rsidP="006D0600">
      <w:pPr>
        <w:pStyle w:val="affb"/>
      </w:pPr>
      <w:r w:rsidRPr="00DB5712">
        <w:t>- магазины (код 4.4);</w:t>
      </w:r>
    </w:p>
    <w:p w:rsidR="006D0600" w:rsidRPr="00DB5712" w:rsidRDefault="006D0600" w:rsidP="006D0600">
      <w:pPr>
        <w:pStyle w:val="affb"/>
      </w:pPr>
      <w:r w:rsidRPr="00DB5712">
        <w:t>- банковская и страховая деятельность (код 4.5);</w:t>
      </w:r>
    </w:p>
    <w:p w:rsidR="006D0600" w:rsidRPr="00DB5712" w:rsidRDefault="006D0600" w:rsidP="006D0600">
      <w:pPr>
        <w:pStyle w:val="affb"/>
      </w:pPr>
      <w:r w:rsidRPr="00DB5712">
        <w:t>- общественное питание (код 4.6);</w:t>
      </w:r>
    </w:p>
    <w:p w:rsidR="006D0600" w:rsidRPr="00DB5712" w:rsidRDefault="006D0600" w:rsidP="006D0600">
      <w:pPr>
        <w:pStyle w:val="affb"/>
      </w:pPr>
      <w:r w:rsidRPr="00DB5712">
        <w:t>- гостиничное обслуживание (код 4.7);</w:t>
      </w:r>
    </w:p>
    <w:p w:rsidR="006D0600" w:rsidRPr="00DB5712" w:rsidRDefault="006D0600" w:rsidP="006D0600">
      <w:pPr>
        <w:pStyle w:val="affb"/>
      </w:pPr>
      <w:r w:rsidRPr="00DB5712">
        <w:t>- развлекательные мероприятия (код 4.8.1);</w:t>
      </w:r>
    </w:p>
    <w:p w:rsidR="006D0600" w:rsidRPr="00DB5712" w:rsidRDefault="006D0600" w:rsidP="006D0600">
      <w:pPr>
        <w:pStyle w:val="affb"/>
        <w:rPr>
          <w:shd w:val="clear" w:color="auto" w:fill="FFFFFF"/>
        </w:rPr>
      </w:pPr>
      <w:r w:rsidRPr="00DB5712">
        <w:rPr>
          <w:shd w:val="clear" w:color="auto" w:fill="FFFFFF"/>
        </w:rPr>
        <w:t>- служебные гаражи (код  4.9);</w:t>
      </w:r>
    </w:p>
    <w:p w:rsidR="006D0600" w:rsidRPr="00DB5712" w:rsidRDefault="006D0600" w:rsidP="006D0600">
      <w:pPr>
        <w:pStyle w:val="affb"/>
      </w:pPr>
      <w:r w:rsidRPr="00DB5712">
        <w:rPr>
          <w:color w:val="22272F"/>
          <w:shd w:val="clear" w:color="auto" w:fill="FFFFFF"/>
        </w:rPr>
        <w:t xml:space="preserve">- </w:t>
      </w:r>
      <w:proofErr w:type="spellStart"/>
      <w:r w:rsidRPr="00DB5712">
        <w:t>выставочно</w:t>
      </w:r>
      <w:proofErr w:type="spellEnd"/>
      <w:r w:rsidRPr="00DB5712">
        <w:t>-ярмарочная деятельность (код 4.10);</w:t>
      </w:r>
    </w:p>
    <w:p w:rsidR="006D0600" w:rsidRPr="00DB5712" w:rsidRDefault="006D0600" w:rsidP="006D0600">
      <w:pPr>
        <w:pStyle w:val="affb"/>
      </w:pPr>
      <w:r w:rsidRPr="00DB5712">
        <w:t>- спорт (код 5.1);</w:t>
      </w:r>
    </w:p>
    <w:p w:rsidR="006D0600" w:rsidRPr="00DB5712" w:rsidRDefault="006D0600" w:rsidP="006D0600">
      <w:pPr>
        <w:pStyle w:val="affb"/>
      </w:pPr>
      <w:r w:rsidRPr="00DB5712">
        <w:t>- обеспечение внутреннего правопорядка (код - 8.3);</w:t>
      </w:r>
    </w:p>
    <w:p w:rsidR="006D0600" w:rsidRPr="00DB5712" w:rsidRDefault="006D0600" w:rsidP="006D0600">
      <w:pPr>
        <w:pStyle w:val="affb"/>
      </w:pPr>
      <w:r w:rsidRPr="00DB5712">
        <w:rPr>
          <w:bCs/>
          <w:lang w:eastAsia="ru-RU"/>
        </w:rPr>
        <w:t xml:space="preserve">- </w:t>
      </w:r>
      <w:r w:rsidRPr="00DB5712">
        <w:rPr>
          <w:shd w:val="clear" w:color="auto" w:fill="FFFFFF"/>
        </w:rPr>
        <w:t xml:space="preserve">земельные участки (территории) общего пользования </w:t>
      </w:r>
      <w:r w:rsidRPr="00DB5712">
        <w:rPr>
          <w:bCs/>
          <w:lang w:eastAsia="ru-RU"/>
        </w:rPr>
        <w:t>(код 12.0).</w:t>
      </w:r>
    </w:p>
    <w:p w:rsidR="006D0600" w:rsidRPr="00DB5712" w:rsidRDefault="006D0600" w:rsidP="006D0600">
      <w:pPr>
        <w:pStyle w:val="43"/>
        <w:rPr>
          <w:szCs w:val="24"/>
        </w:rPr>
      </w:pPr>
      <w:r w:rsidRPr="00DB5712">
        <w:rPr>
          <w:szCs w:val="24"/>
        </w:rPr>
        <w:t>3. Условно разрешенные виды использования:</w:t>
      </w:r>
    </w:p>
    <w:p w:rsidR="006D0600" w:rsidRPr="00DB5712" w:rsidRDefault="006D0600" w:rsidP="006D0600">
      <w:pPr>
        <w:pStyle w:val="affb"/>
        <w:rPr>
          <w:shd w:val="clear" w:color="auto" w:fill="FFFFFF"/>
        </w:rPr>
      </w:pPr>
      <w:r w:rsidRPr="00DB5712">
        <w:rPr>
          <w:shd w:val="clear" w:color="auto" w:fill="FFFFFF"/>
        </w:rPr>
        <w:t>- осуществление религиозных обрядов (код 3.7.1);</w:t>
      </w:r>
    </w:p>
    <w:p w:rsidR="006D0600" w:rsidRPr="00DB5712" w:rsidRDefault="006D0600" w:rsidP="006D0600">
      <w:pPr>
        <w:pStyle w:val="affb"/>
      </w:pPr>
      <w:r w:rsidRPr="00DB5712">
        <w:t>- объекты придорожного сервиса (код 4.9.1);</w:t>
      </w:r>
    </w:p>
    <w:p w:rsidR="006D0600" w:rsidRPr="00DB5712" w:rsidRDefault="006D0600" w:rsidP="006D0600">
      <w:pPr>
        <w:pStyle w:val="affb"/>
      </w:pPr>
      <w:r w:rsidRPr="00DB5712">
        <w:t>- рынки (код 4.3);</w:t>
      </w:r>
    </w:p>
    <w:p w:rsidR="006D0600" w:rsidRPr="00DB5712" w:rsidRDefault="006D0600" w:rsidP="006D0600">
      <w:pPr>
        <w:pStyle w:val="affb"/>
      </w:pPr>
      <w:r w:rsidRPr="00DB5712">
        <w:t>- связь (код  6.8).</w:t>
      </w:r>
    </w:p>
    <w:p w:rsidR="006D0600" w:rsidRPr="00DB5712" w:rsidRDefault="006D0600" w:rsidP="006D0600">
      <w:pPr>
        <w:pStyle w:val="43"/>
        <w:rPr>
          <w:szCs w:val="24"/>
          <w:shd w:val="clear" w:color="auto" w:fill="FFFFFF"/>
        </w:rPr>
      </w:pPr>
      <w:r w:rsidRPr="00DB5712">
        <w:rPr>
          <w:szCs w:val="24"/>
        </w:rPr>
        <w:t xml:space="preserve">4. </w:t>
      </w:r>
      <w:r w:rsidRPr="00DB5712">
        <w:rPr>
          <w:szCs w:val="24"/>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D0600" w:rsidRPr="00DB5712" w:rsidRDefault="006D0600" w:rsidP="006D0600">
      <w:pPr>
        <w:pStyle w:val="12"/>
        <w:rPr>
          <w:sz w:val="24"/>
          <w:szCs w:val="24"/>
        </w:rPr>
      </w:pPr>
      <w:r w:rsidRPr="00DB5712">
        <w:rPr>
          <w:sz w:val="24"/>
          <w:szCs w:val="24"/>
        </w:rPr>
        <w:t>1) предельные (минимальные и (или) максимальные) размеры земельных участков, в том числе их площадь:</w:t>
      </w:r>
    </w:p>
    <w:p w:rsidR="006D0600" w:rsidRPr="00DB5712" w:rsidRDefault="006D0600" w:rsidP="006D0600">
      <w:pPr>
        <w:pStyle w:val="12"/>
        <w:rPr>
          <w:sz w:val="24"/>
          <w:szCs w:val="24"/>
        </w:rPr>
      </w:pPr>
      <w:r w:rsidRPr="00DB5712">
        <w:rPr>
          <w:sz w:val="24"/>
          <w:szCs w:val="24"/>
        </w:rPr>
        <w:t>-</w:t>
      </w:r>
      <w:r w:rsidRPr="00DB5712">
        <w:rPr>
          <w:sz w:val="24"/>
          <w:szCs w:val="24"/>
        </w:rPr>
        <w:tab/>
        <w:t>для бытового обслуживания (код 3.3), для амбулаторного ветеринарного обслуживания (код 3.10.1), для делового управления (код 4.1), для банковской и страховой деятельности (код 4.5), для гостиничного обслуживания (код  4.7), для магазинов (код 4.4), для развлекательных мероприятий (код 4.8.1); для обеспечения внутреннего правопорядка (код 8.3):  минимальный - 0,01 га, максимальный - 0,10 га;</w:t>
      </w:r>
    </w:p>
    <w:p w:rsidR="006D0600" w:rsidRPr="00DB5712" w:rsidRDefault="006D0600" w:rsidP="006D0600">
      <w:pPr>
        <w:pStyle w:val="12"/>
        <w:rPr>
          <w:sz w:val="24"/>
          <w:szCs w:val="24"/>
        </w:rPr>
      </w:pPr>
      <w:r w:rsidRPr="00DB5712">
        <w:rPr>
          <w:sz w:val="24"/>
          <w:szCs w:val="24"/>
        </w:rPr>
        <w:t>- для иных видов разрешенного использования не подлежит установлению;</w:t>
      </w:r>
    </w:p>
    <w:p w:rsidR="006D0600" w:rsidRPr="00DB5712" w:rsidRDefault="006D0600" w:rsidP="006D0600">
      <w:pPr>
        <w:pStyle w:val="12"/>
        <w:rPr>
          <w:sz w:val="24"/>
          <w:szCs w:val="24"/>
        </w:rPr>
      </w:pPr>
      <w:r w:rsidRPr="00DB5712">
        <w:rPr>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6D0600" w:rsidRPr="00DB5712" w:rsidRDefault="006D0600" w:rsidP="006D0600">
      <w:pPr>
        <w:pStyle w:val="12"/>
        <w:rPr>
          <w:sz w:val="24"/>
          <w:szCs w:val="24"/>
        </w:rPr>
      </w:pPr>
      <w:r w:rsidRPr="00DB5712">
        <w:rPr>
          <w:sz w:val="24"/>
          <w:szCs w:val="24"/>
        </w:rPr>
        <w:t>3) предельное количество надземных этажей зданий, строений, сооружений:</w:t>
      </w:r>
    </w:p>
    <w:p w:rsidR="006D0600" w:rsidRPr="00DB5712" w:rsidRDefault="006D0600" w:rsidP="006D0600">
      <w:pPr>
        <w:pStyle w:val="12"/>
        <w:rPr>
          <w:sz w:val="24"/>
          <w:szCs w:val="24"/>
        </w:rPr>
      </w:pPr>
      <w:r w:rsidRPr="00DB5712">
        <w:rPr>
          <w:sz w:val="24"/>
          <w:szCs w:val="24"/>
        </w:rPr>
        <w:t xml:space="preserve">- для </w:t>
      </w:r>
      <w:bookmarkStart w:id="85" w:name="sub_1032"/>
      <w:r w:rsidRPr="00DB5712">
        <w:rPr>
          <w:sz w:val="24"/>
          <w:szCs w:val="24"/>
        </w:rPr>
        <w:t>социального обслуживани</w:t>
      </w:r>
      <w:bookmarkEnd w:id="85"/>
      <w:r w:rsidRPr="00DB5712">
        <w:rPr>
          <w:sz w:val="24"/>
          <w:szCs w:val="24"/>
        </w:rPr>
        <w:t xml:space="preserve">я (код 3.2), для бытового обслуживания (код 3.3), для амбулаторно-поликлинического обслуживания (код 3.4.1), для стационарного медицинского обслуживания (код 3.4.2), для амбулаторного ветеринарного обслуживания (код 3.10.1), для объектов культурно-досуговой деятельности (код 3.6.1), для </w:t>
      </w:r>
      <w:r w:rsidRPr="00DB5712">
        <w:rPr>
          <w:sz w:val="24"/>
          <w:szCs w:val="24"/>
          <w:shd w:val="clear" w:color="auto" w:fill="FFFFFF"/>
        </w:rPr>
        <w:t>дошкольного, начального и среднего общего образования (код  3.5.1)</w:t>
      </w:r>
      <w:r w:rsidRPr="00DB5712">
        <w:rPr>
          <w:sz w:val="24"/>
          <w:szCs w:val="24"/>
        </w:rPr>
        <w:t xml:space="preserve">, для </w:t>
      </w:r>
      <w:r w:rsidRPr="00DB5712">
        <w:rPr>
          <w:sz w:val="24"/>
          <w:szCs w:val="24"/>
          <w:shd w:val="clear" w:color="auto" w:fill="FFFFFF"/>
        </w:rPr>
        <w:t>государственного управления  (код 3.8.1)</w:t>
      </w:r>
      <w:r w:rsidRPr="00DB5712">
        <w:rPr>
          <w:sz w:val="24"/>
          <w:szCs w:val="24"/>
        </w:rPr>
        <w:t>,</w:t>
      </w:r>
      <w:r w:rsidRPr="00DB5712">
        <w:rPr>
          <w:sz w:val="24"/>
          <w:szCs w:val="24"/>
          <w:shd w:val="clear" w:color="auto" w:fill="FFFFFF"/>
        </w:rPr>
        <w:t xml:space="preserve"> для обеспечения деятельности в области гидрометеорологии и смежных с ней областях (код - 3.9.1)</w:t>
      </w:r>
      <w:r w:rsidRPr="00DB5712">
        <w:rPr>
          <w:sz w:val="24"/>
          <w:szCs w:val="24"/>
        </w:rPr>
        <w:t xml:space="preserve">, для делового управления (код 4.1), для рынков (код 4.3), для банковской и страховой деятельности (код 4.5), для </w:t>
      </w:r>
      <w:r w:rsidRPr="00DB5712">
        <w:rPr>
          <w:sz w:val="24"/>
          <w:szCs w:val="24"/>
        </w:rPr>
        <w:lastRenderedPageBreak/>
        <w:t xml:space="preserve">гостиничного обслуживания (код 4.7), для </w:t>
      </w:r>
      <w:proofErr w:type="spellStart"/>
      <w:r w:rsidRPr="00DB5712">
        <w:rPr>
          <w:sz w:val="24"/>
          <w:szCs w:val="24"/>
        </w:rPr>
        <w:t>выставочно</w:t>
      </w:r>
      <w:proofErr w:type="spellEnd"/>
      <w:r w:rsidRPr="00DB5712">
        <w:rPr>
          <w:sz w:val="24"/>
          <w:szCs w:val="24"/>
        </w:rPr>
        <w:t>-ярмарочной деятельности (код 4.10),  для магазинов (код 4.4), для общественного питания (код 4.6), для развлекательных мероприятий (код 4.8.1), для спорта (код 5.1) - не более 3-х;</w:t>
      </w:r>
    </w:p>
    <w:p w:rsidR="006D0600" w:rsidRPr="00DB5712" w:rsidRDefault="006D0600" w:rsidP="006D0600">
      <w:pPr>
        <w:pStyle w:val="12"/>
        <w:rPr>
          <w:sz w:val="24"/>
          <w:szCs w:val="24"/>
        </w:rPr>
      </w:pPr>
      <w:r w:rsidRPr="00DB5712">
        <w:rPr>
          <w:sz w:val="24"/>
          <w:szCs w:val="24"/>
        </w:rPr>
        <w:t>- для иных видов разрешенного использования не подлежит установлению;</w:t>
      </w:r>
    </w:p>
    <w:p w:rsidR="006D0600" w:rsidRPr="00DB5712" w:rsidRDefault="006D0600" w:rsidP="006D0600">
      <w:pPr>
        <w:pStyle w:val="12"/>
        <w:rPr>
          <w:sz w:val="24"/>
          <w:szCs w:val="24"/>
        </w:rPr>
      </w:pPr>
      <w:r w:rsidRPr="00DB5712">
        <w:rPr>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более 60%.</w:t>
      </w:r>
    </w:p>
    <w:p w:rsidR="006D0600" w:rsidRPr="00DB5712" w:rsidRDefault="006D0600" w:rsidP="006D0600">
      <w:pPr>
        <w:pStyle w:val="43"/>
        <w:rPr>
          <w:szCs w:val="24"/>
          <w:shd w:val="clear" w:color="auto" w:fill="FFFFFF"/>
        </w:rPr>
      </w:pPr>
      <w:r w:rsidRPr="00DB5712">
        <w:rPr>
          <w:szCs w:val="24"/>
        </w:rPr>
        <w:t>5.</w:t>
      </w:r>
      <w:r w:rsidRPr="00DB5712">
        <w:rPr>
          <w:szCs w:val="24"/>
          <w:shd w:val="clear" w:color="auto" w:fill="FFFFFF"/>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D0600" w:rsidRPr="00DB5712" w:rsidRDefault="006D0600" w:rsidP="006D0600">
      <w:pPr>
        <w:pStyle w:val="affb"/>
      </w:pPr>
      <w:r w:rsidRPr="00DB571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6D0600" w:rsidRPr="00DB5712" w:rsidRDefault="006D0600" w:rsidP="006D0600">
      <w:pPr>
        <w:pStyle w:val="affb"/>
      </w:pPr>
      <w:r w:rsidRPr="00DB5712">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6D0600" w:rsidRPr="002F0C8A" w:rsidRDefault="006D0600" w:rsidP="006D0600">
      <w:pPr>
        <w:pStyle w:val="28"/>
      </w:pPr>
      <w:bookmarkStart w:id="86" w:name="_Toc95556888"/>
      <w:r w:rsidRPr="002F0C8A">
        <w:t>Статья 17. Зона размещения коммунальных и складских объектов (П1)</w:t>
      </w:r>
      <w:bookmarkEnd w:id="86"/>
    </w:p>
    <w:p w:rsidR="006D0600" w:rsidRPr="00DB5712" w:rsidRDefault="006D0600" w:rsidP="006D0600">
      <w:pPr>
        <w:pStyle w:val="43"/>
        <w:rPr>
          <w:szCs w:val="24"/>
          <w:shd w:val="clear" w:color="auto" w:fill="FFFFFF"/>
        </w:rPr>
      </w:pPr>
      <w:r w:rsidRPr="00DB5712">
        <w:rPr>
          <w:szCs w:val="24"/>
        </w:rPr>
        <w:t>1. Зона размещения коммунальных и складских объектов</w:t>
      </w:r>
      <w:r w:rsidRPr="00DB5712">
        <w:rPr>
          <w:szCs w:val="24"/>
          <w:shd w:val="clear" w:color="auto" w:fill="FFFFFF"/>
        </w:rPr>
        <w:t xml:space="preserve"> включает в себя участки территории населенного пункта, предназначенные для размещения и эксплуатации коммунально-складских объектов IV - V классов опасности, для которых предусматривается установление санитарно-защитных зон до 100 м (включительно), а также объектов производственной, инженерной и транспортной инфраструктур, санитарно-защитных зон таких объектов (при их наличии).</w:t>
      </w:r>
    </w:p>
    <w:p w:rsidR="006D0600" w:rsidRPr="00DB5712" w:rsidRDefault="006D0600" w:rsidP="006D0600">
      <w:pPr>
        <w:pStyle w:val="43"/>
        <w:rPr>
          <w:szCs w:val="24"/>
        </w:rPr>
      </w:pPr>
      <w:r w:rsidRPr="00DB5712">
        <w:rPr>
          <w:szCs w:val="24"/>
        </w:rPr>
        <w:t>2. Основные виды разрешенного использования:</w:t>
      </w:r>
    </w:p>
    <w:p w:rsidR="006D0600" w:rsidRPr="00DB5712" w:rsidRDefault="006D0600" w:rsidP="006D0600">
      <w:pPr>
        <w:overflowPunct w:val="0"/>
        <w:autoSpaceDE w:val="0"/>
        <w:autoSpaceDN w:val="0"/>
        <w:adjustRightInd w:val="0"/>
        <w:ind w:firstLine="510"/>
        <w:jc w:val="both"/>
        <w:rPr>
          <w:sz w:val="24"/>
          <w:szCs w:val="24"/>
        </w:rPr>
      </w:pPr>
      <w:r w:rsidRPr="00DB5712">
        <w:rPr>
          <w:sz w:val="24"/>
          <w:szCs w:val="24"/>
        </w:rPr>
        <w:t>- коммунальное обслуживание (код 3.1);</w:t>
      </w:r>
    </w:p>
    <w:p w:rsidR="006D0600" w:rsidRPr="00DB5712" w:rsidRDefault="006D0600" w:rsidP="006D0600">
      <w:pPr>
        <w:overflowPunct w:val="0"/>
        <w:autoSpaceDE w:val="0"/>
        <w:autoSpaceDN w:val="0"/>
        <w:adjustRightInd w:val="0"/>
        <w:ind w:firstLine="510"/>
        <w:jc w:val="both"/>
        <w:rPr>
          <w:sz w:val="24"/>
          <w:szCs w:val="24"/>
        </w:rPr>
      </w:pPr>
      <w:r w:rsidRPr="00DB5712">
        <w:rPr>
          <w:sz w:val="24"/>
          <w:szCs w:val="24"/>
        </w:rPr>
        <w:t>- бытовое обслуживание (код 3.3);</w:t>
      </w:r>
    </w:p>
    <w:p w:rsidR="006D0600" w:rsidRPr="00DB5712" w:rsidRDefault="006D0600" w:rsidP="006D0600">
      <w:pPr>
        <w:overflowPunct w:val="0"/>
        <w:autoSpaceDE w:val="0"/>
        <w:autoSpaceDN w:val="0"/>
        <w:adjustRightInd w:val="0"/>
        <w:ind w:firstLine="510"/>
        <w:jc w:val="both"/>
        <w:rPr>
          <w:sz w:val="24"/>
          <w:szCs w:val="24"/>
        </w:rPr>
      </w:pPr>
      <w:r w:rsidRPr="00DB5712">
        <w:rPr>
          <w:sz w:val="24"/>
          <w:szCs w:val="24"/>
        </w:rPr>
        <w:t xml:space="preserve">- производственная деятельность (код 6.0); </w:t>
      </w:r>
    </w:p>
    <w:p w:rsidR="006D0600" w:rsidRPr="00DB5712" w:rsidRDefault="006D0600" w:rsidP="006D0600">
      <w:pPr>
        <w:overflowPunct w:val="0"/>
        <w:autoSpaceDE w:val="0"/>
        <w:autoSpaceDN w:val="0"/>
        <w:adjustRightInd w:val="0"/>
        <w:ind w:firstLine="510"/>
        <w:jc w:val="both"/>
        <w:rPr>
          <w:sz w:val="24"/>
          <w:szCs w:val="24"/>
        </w:rPr>
      </w:pPr>
      <w:r w:rsidRPr="00DB5712">
        <w:rPr>
          <w:sz w:val="24"/>
          <w:szCs w:val="24"/>
        </w:rPr>
        <w:t>- деловое управление (код 4.1);</w:t>
      </w:r>
    </w:p>
    <w:p w:rsidR="006D0600" w:rsidRPr="00DB5712" w:rsidRDefault="006D0600" w:rsidP="006D0600">
      <w:pPr>
        <w:overflowPunct w:val="0"/>
        <w:autoSpaceDE w:val="0"/>
        <w:autoSpaceDN w:val="0"/>
        <w:adjustRightInd w:val="0"/>
        <w:ind w:firstLine="510"/>
        <w:jc w:val="both"/>
        <w:rPr>
          <w:sz w:val="24"/>
          <w:szCs w:val="24"/>
        </w:rPr>
      </w:pPr>
      <w:r w:rsidRPr="00DB5712">
        <w:rPr>
          <w:sz w:val="24"/>
          <w:szCs w:val="24"/>
        </w:rPr>
        <w:t>- служебные гаражи (код 4.9);</w:t>
      </w:r>
    </w:p>
    <w:p w:rsidR="006D0600" w:rsidRPr="00DB5712" w:rsidRDefault="006D0600" w:rsidP="006D0600">
      <w:pPr>
        <w:overflowPunct w:val="0"/>
        <w:autoSpaceDE w:val="0"/>
        <w:autoSpaceDN w:val="0"/>
        <w:adjustRightInd w:val="0"/>
        <w:ind w:firstLine="510"/>
        <w:jc w:val="both"/>
        <w:rPr>
          <w:sz w:val="24"/>
          <w:szCs w:val="24"/>
        </w:rPr>
      </w:pPr>
      <w:r w:rsidRPr="00DB5712">
        <w:rPr>
          <w:sz w:val="24"/>
          <w:szCs w:val="24"/>
        </w:rPr>
        <w:t>- объекты придорожного сервиса (код 4.9.1);</w:t>
      </w:r>
    </w:p>
    <w:p w:rsidR="006D0600" w:rsidRPr="00DB5712" w:rsidRDefault="006D0600" w:rsidP="006D0600">
      <w:pPr>
        <w:overflowPunct w:val="0"/>
        <w:autoSpaceDE w:val="0"/>
        <w:autoSpaceDN w:val="0"/>
        <w:adjustRightInd w:val="0"/>
        <w:ind w:firstLine="510"/>
        <w:jc w:val="both"/>
        <w:rPr>
          <w:sz w:val="24"/>
          <w:szCs w:val="24"/>
        </w:rPr>
      </w:pPr>
      <w:r w:rsidRPr="00DB5712">
        <w:rPr>
          <w:sz w:val="24"/>
          <w:szCs w:val="24"/>
        </w:rPr>
        <w:t>- связь (код  6.8);</w:t>
      </w:r>
    </w:p>
    <w:p w:rsidR="006D0600" w:rsidRPr="00DB5712" w:rsidRDefault="006D0600" w:rsidP="006D0600">
      <w:pPr>
        <w:overflowPunct w:val="0"/>
        <w:autoSpaceDE w:val="0"/>
        <w:autoSpaceDN w:val="0"/>
        <w:adjustRightInd w:val="0"/>
        <w:ind w:firstLine="510"/>
        <w:jc w:val="both"/>
        <w:rPr>
          <w:sz w:val="24"/>
          <w:szCs w:val="24"/>
        </w:rPr>
      </w:pPr>
      <w:r w:rsidRPr="00DB5712">
        <w:rPr>
          <w:sz w:val="24"/>
          <w:szCs w:val="24"/>
        </w:rPr>
        <w:t>- склады (код 6.9);</w:t>
      </w:r>
    </w:p>
    <w:p w:rsidR="006D0600" w:rsidRPr="00DB5712" w:rsidRDefault="006D0600" w:rsidP="006D0600">
      <w:pPr>
        <w:overflowPunct w:val="0"/>
        <w:autoSpaceDE w:val="0"/>
        <w:autoSpaceDN w:val="0"/>
        <w:adjustRightInd w:val="0"/>
        <w:ind w:firstLine="510"/>
        <w:jc w:val="both"/>
        <w:rPr>
          <w:sz w:val="24"/>
          <w:szCs w:val="24"/>
        </w:rPr>
      </w:pPr>
      <w:r w:rsidRPr="00DB5712">
        <w:rPr>
          <w:sz w:val="24"/>
          <w:szCs w:val="24"/>
        </w:rPr>
        <w:t>- автомобильный транспорт (код  7.2);</w:t>
      </w:r>
    </w:p>
    <w:p w:rsidR="006D0600" w:rsidRPr="00DB5712" w:rsidRDefault="006D0600" w:rsidP="006D0600">
      <w:pPr>
        <w:overflowPunct w:val="0"/>
        <w:autoSpaceDE w:val="0"/>
        <w:autoSpaceDN w:val="0"/>
        <w:adjustRightInd w:val="0"/>
        <w:ind w:firstLine="510"/>
        <w:jc w:val="both"/>
        <w:rPr>
          <w:sz w:val="24"/>
          <w:szCs w:val="24"/>
        </w:rPr>
      </w:pPr>
      <w:r w:rsidRPr="00DB5712">
        <w:rPr>
          <w:sz w:val="24"/>
          <w:szCs w:val="24"/>
        </w:rPr>
        <w:t>- земельные участки (территории) общего пользования (код   12.0);</w:t>
      </w:r>
    </w:p>
    <w:p w:rsidR="006D0600" w:rsidRPr="00DB5712" w:rsidRDefault="006D0600" w:rsidP="006D0600">
      <w:pPr>
        <w:overflowPunct w:val="0"/>
        <w:autoSpaceDE w:val="0"/>
        <w:autoSpaceDN w:val="0"/>
        <w:adjustRightInd w:val="0"/>
        <w:ind w:firstLine="510"/>
        <w:jc w:val="both"/>
        <w:rPr>
          <w:sz w:val="24"/>
          <w:szCs w:val="24"/>
        </w:rPr>
      </w:pPr>
      <w:r w:rsidRPr="00DB5712">
        <w:rPr>
          <w:sz w:val="24"/>
          <w:szCs w:val="24"/>
        </w:rPr>
        <w:t>- обеспечение внутреннего правопорядка (код  8.3);</w:t>
      </w:r>
    </w:p>
    <w:p w:rsidR="006D0600" w:rsidRPr="00DB5712" w:rsidRDefault="006D0600" w:rsidP="006D0600">
      <w:pPr>
        <w:overflowPunct w:val="0"/>
        <w:autoSpaceDE w:val="0"/>
        <w:autoSpaceDN w:val="0"/>
        <w:adjustRightInd w:val="0"/>
        <w:ind w:firstLine="510"/>
        <w:jc w:val="both"/>
        <w:rPr>
          <w:sz w:val="24"/>
          <w:szCs w:val="24"/>
        </w:rPr>
      </w:pPr>
      <w:r w:rsidRPr="00DB5712">
        <w:rPr>
          <w:sz w:val="24"/>
          <w:szCs w:val="24"/>
        </w:rPr>
        <w:t>- обеспечение деятельности в области гидрометеорологии и смежных с ней областях (код  3.9.1).</w:t>
      </w:r>
    </w:p>
    <w:p w:rsidR="006D0600" w:rsidRPr="00DB5712" w:rsidRDefault="006D0600" w:rsidP="006D0600">
      <w:pPr>
        <w:pStyle w:val="43"/>
        <w:rPr>
          <w:szCs w:val="24"/>
        </w:rPr>
      </w:pPr>
      <w:r w:rsidRPr="00DB5712">
        <w:rPr>
          <w:szCs w:val="24"/>
        </w:rPr>
        <w:t>3. Условно разрешенные виды использования:</w:t>
      </w:r>
    </w:p>
    <w:p w:rsidR="006D0600" w:rsidRPr="00DB5712" w:rsidRDefault="006D0600" w:rsidP="006D0600">
      <w:pPr>
        <w:pStyle w:val="ConsPlusNormal"/>
        <w:jc w:val="both"/>
        <w:rPr>
          <w:bCs/>
          <w:szCs w:val="24"/>
          <w:lang w:eastAsia="en-US"/>
        </w:rPr>
      </w:pPr>
      <w:r w:rsidRPr="00DB5712">
        <w:rPr>
          <w:bCs/>
          <w:szCs w:val="24"/>
          <w:lang w:eastAsia="en-US"/>
        </w:rPr>
        <w:t>- амбулаторно-поликлиническое обслуживание (код 3.4.1);</w:t>
      </w:r>
    </w:p>
    <w:p w:rsidR="006D0600" w:rsidRPr="00DB5712" w:rsidRDefault="006D0600" w:rsidP="006D0600">
      <w:pPr>
        <w:pStyle w:val="ConsPlusNormal"/>
        <w:jc w:val="both"/>
        <w:rPr>
          <w:bCs/>
          <w:szCs w:val="24"/>
          <w:lang w:eastAsia="en-US"/>
        </w:rPr>
      </w:pPr>
      <w:r w:rsidRPr="00DB5712">
        <w:rPr>
          <w:bCs/>
          <w:szCs w:val="24"/>
          <w:lang w:eastAsia="en-US"/>
        </w:rPr>
        <w:t>- магазины (код 4.4).</w:t>
      </w:r>
    </w:p>
    <w:p w:rsidR="006D0600" w:rsidRPr="00DB5712" w:rsidRDefault="006D0600" w:rsidP="006D0600">
      <w:pPr>
        <w:pStyle w:val="43"/>
        <w:rPr>
          <w:szCs w:val="24"/>
          <w:shd w:val="clear" w:color="auto" w:fill="FFFFFF"/>
        </w:rPr>
      </w:pPr>
      <w:r w:rsidRPr="00DB5712">
        <w:rPr>
          <w:szCs w:val="24"/>
        </w:rPr>
        <w:t xml:space="preserve">4. </w:t>
      </w:r>
      <w:r w:rsidRPr="00DB5712">
        <w:rPr>
          <w:szCs w:val="24"/>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D0600" w:rsidRPr="00DB5712" w:rsidRDefault="006D0600" w:rsidP="006D0600">
      <w:pPr>
        <w:pStyle w:val="affb"/>
      </w:pPr>
      <w:r w:rsidRPr="00DB5712">
        <w:t>1) предельные минимальные размеры земельных участков, в том числе их площадь:</w:t>
      </w:r>
    </w:p>
    <w:p w:rsidR="006D0600" w:rsidRPr="00DB5712" w:rsidRDefault="006D0600" w:rsidP="006D0600">
      <w:pPr>
        <w:pStyle w:val="affb"/>
      </w:pPr>
      <w:r w:rsidRPr="00DB5712">
        <w:t>- для бытового обслуживания (код 3.3), для делового управления (код 4.1), для</w:t>
      </w:r>
      <w:r w:rsidRPr="00DB5712">
        <w:rPr>
          <w:bCs/>
        </w:rPr>
        <w:t xml:space="preserve"> амбулаторно-поликлинического обслуживания (код 3.4.1), для магазинов (код 4.4)</w:t>
      </w:r>
      <w:r w:rsidRPr="00DB5712">
        <w:t xml:space="preserve"> минимальный размер земельных участков - 0,03 га, максимальный – 0,10 га; </w:t>
      </w:r>
    </w:p>
    <w:p w:rsidR="006D0600" w:rsidRPr="00DB5712" w:rsidRDefault="006D0600" w:rsidP="006D0600">
      <w:pPr>
        <w:pStyle w:val="affb"/>
      </w:pPr>
      <w:r w:rsidRPr="00DB5712">
        <w:t xml:space="preserve">- для иных видов разрешенного использования минимальный (максимальный) размер не подлежит установлению; </w:t>
      </w:r>
    </w:p>
    <w:p w:rsidR="006D0600" w:rsidRPr="00DB5712" w:rsidRDefault="006D0600" w:rsidP="006D0600">
      <w:pPr>
        <w:pStyle w:val="12"/>
        <w:rPr>
          <w:sz w:val="24"/>
          <w:szCs w:val="24"/>
        </w:rPr>
      </w:pPr>
      <w:r w:rsidRPr="00DB5712">
        <w:rPr>
          <w:sz w:val="24"/>
          <w:szCs w:val="24"/>
        </w:rPr>
        <w:lastRenderedPageBreak/>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rsidR="006D0600" w:rsidRPr="00DB5712" w:rsidRDefault="006D0600" w:rsidP="006D0600">
      <w:pPr>
        <w:pStyle w:val="12"/>
        <w:rPr>
          <w:sz w:val="24"/>
          <w:szCs w:val="24"/>
        </w:rPr>
      </w:pPr>
      <w:r w:rsidRPr="00DB5712">
        <w:rPr>
          <w:sz w:val="24"/>
          <w:szCs w:val="24"/>
        </w:rPr>
        <w:t xml:space="preserve">3) предельное количество этажей зданий, строений, сооружений: </w:t>
      </w:r>
    </w:p>
    <w:p w:rsidR="006D0600" w:rsidRPr="00DB5712" w:rsidRDefault="006D0600" w:rsidP="006D0600">
      <w:pPr>
        <w:pStyle w:val="12"/>
        <w:rPr>
          <w:sz w:val="24"/>
          <w:szCs w:val="24"/>
        </w:rPr>
      </w:pPr>
      <w:r w:rsidRPr="00DB5712">
        <w:rPr>
          <w:sz w:val="24"/>
          <w:szCs w:val="24"/>
        </w:rPr>
        <w:t>- для бытового обслуживания (код 3.3), для делового управления (код 4.1), для</w:t>
      </w:r>
      <w:r w:rsidRPr="00DB5712">
        <w:rPr>
          <w:bCs/>
          <w:sz w:val="24"/>
          <w:szCs w:val="24"/>
          <w:lang w:eastAsia="en-US"/>
        </w:rPr>
        <w:t xml:space="preserve"> амбулаторно-поликлиническо</w:t>
      </w:r>
      <w:r w:rsidRPr="00DB5712">
        <w:rPr>
          <w:bCs/>
          <w:sz w:val="24"/>
          <w:szCs w:val="24"/>
        </w:rPr>
        <w:t>го</w:t>
      </w:r>
      <w:r w:rsidRPr="00DB5712">
        <w:rPr>
          <w:bCs/>
          <w:sz w:val="24"/>
          <w:szCs w:val="24"/>
          <w:lang w:eastAsia="en-US"/>
        </w:rPr>
        <w:t xml:space="preserve"> обслуживани</w:t>
      </w:r>
      <w:r w:rsidRPr="00DB5712">
        <w:rPr>
          <w:bCs/>
          <w:sz w:val="24"/>
          <w:szCs w:val="24"/>
        </w:rPr>
        <w:t>я</w:t>
      </w:r>
      <w:r w:rsidRPr="00DB5712">
        <w:rPr>
          <w:bCs/>
          <w:sz w:val="24"/>
          <w:szCs w:val="24"/>
          <w:lang w:eastAsia="en-US"/>
        </w:rPr>
        <w:t xml:space="preserve"> (</w:t>
      </w:r>
      <w:r w:rsidRPr="00DB5712">
        <w:rPr>
          <w:bCs/>
          <w:sz w:val="24"/>
          <w:szCs w:val="24"/>
        </w:rPr>
        <w:t xml:space="preserve">код </w:t>
      </w:r>
      <w:r w:rsidRPr="00DB5712">
        <w:rPr>
          <w:bCs/>
          <w:sz w:val="24"/>
          <w:szCs w:val="24"/>
          <w:lang w:eastAsia="en-US"/>
        </w:rPr>
        <w:t>3.4.1),</w:t>
      </w:r>
      <w:r w:rsidRPr="00DB5712">
        <w:rPr>
          <w:bCs/>
          <w:sz w:val="24"/>
          <w:szCs w:val="24"/>
        </w:rPr>
        <w:t xml:space="preserve"> для</w:t>
      </w:r>
      <w:r w:rsidRPr="00DB5712">
        <w:rPr>
          <w:bCs/>
          <w:sz w:val="24"/>
          <w:szCs w:val="24"/>
          <w:lang w:eastAsia="en-US"/>
        </w:rPr>
        <w:t xml:space="preserve"> магазин</w:t>
      </w:r>
      <w:r w:rsidRPr="00DB5712">
        <w:rPr>
          <w:bCs/>
          <w:sz w:val="24"/>
          <w:szCs w:val="24"/>
        </w:rPr>
        <w:t>ов</w:t>
      </w:r>
      <w:r w:rsidRPr="00DB5712">
        <w:rPr>
          <w:bCs/>
          <w:sz w:val="24"/>
          <w:szCs w:val="24"/>
          <w:lang w:eastAsia="en-US"/>
        </w:rPr>
        <w:t xml:space="preserve"> (код 4.4) </w:t>
      </w:r>
      <w:r w:rsidRPr="00DB5712">
        <w:rPr>
          <w:sz w:val="24"/>
          <w:szCs w:val="24"/>
        </w:rPr>
        <w:t>- не более 3-х;</w:t>
      </w:r>
    </w:p>
    <w:p w:rsidR="006D0600" w:rsidRPr="00DB5712" w:rsidRDefault="006D0600" w:rsidP="006D0600">
      <w:pPr>
        <w:pStyle w:val="12"/>
        <w:rPr>
          <w:sz w:val="24"/>
          <w:szCs w:val="24"/>
        </w:rPr>
      </w:pPr>
      <w:r w:rsidRPr="00DB5712">
        <w:rPr>
          <w:sz w:val="24"/>
          <w:szCs w:val="24"/>
        </w:rPr>
        <w:t>- для иных видов разрешенного использования не подлежит установлению;</w:t>
      </w:r>
    </w:p>
    <w:p w:rsidR="006D0600" w:rsidRPr="00DB5712" w:rsidRDefault="006D0600" w:rsidP="006D0600">
      <w:pPr>
        <w:pStyle w:val="12"/>
        <w:rPr>
          <w:sz w:val="24"/>
          <w:szCs w:val="24"/>
        </w:rPr>
      </w:pPr>
      <w:r w:rsidRPr="00DB5712">
        <w:rPr>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более 60%.</w:t>
      </w:r>
    </w:p>
    <w:p w:rsidR="006D0600" w:rsidRPr="00DB5712" w:rsidRDefault="006D0600" w:rsidP="006D0600">
      <w:pPr>
        <w:pStyle w:val="43"/>
        <w:rPr>
          <w:szCs w:val="24"/>
          <w:shd w:val="clear" w:color="auto" w:fill="FFFFFF"/>
        </w:rPr>
      </w:pPr>
      <w:r w:rsidRPr="00DB5712">
        <w:rPr>
          <w:szCs w:val="24"/>
        </w:rPr>
        <w:t>5.</w:t>
      </w:r>
      <w:r w:rsidRPr="00DB5712">
        <w:rPr>
          <w:szCs w:val="24"/>
          <w:shd w:val="clear" w:color="auto" w:fill="FFFFFF"/>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D0600" w:rsidRPr="00DB5712" w:rsidRDefault="006D0600" w:rsidP="006D0600">
      <w:pPr>
        <w:pStyle w:val="affb"/>
      </w:pPr>
      <w:r w:rsidRPr="00DB571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6D0600" w:rsidRPr="00DB5712" w:rsidRDefault="006D0600" w:rsidP="006D0600">
      <w:pPr>
        <w:pStyle w:val="affb"/>
        <w:rPr>
          <w:shd w:val="clear" w:color="auto" w:fill="FFFFFF"/>
        </w:rPr>
      </w:pPr>
      <w:r w:rsidRPr="00DB5712">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6D0600" w:rsidRPr="002F0C8A" w:rsidRDefault="006D0600" w:rsidP="006D0600">
      <w:pPr>
        <w:pStyle w:val="28"/>
      </w:pPr>
      <w:bookmarkStart w:id="87" w:name="_Toc95556889"/>
      <w:r w:rsidRPr="002F0C8A">
        <w:t>Статья 18. Зона сельскохозяйственного использования (Сх1)</w:t>
      </w:r>
      <w:bookmarkEnd w:id="87"/>
    </w:p>
    <w:p w:rsidR="006D0600" w:rsidRPr="00DB5712" w:rsidRDefault="006D0600" w:rsidP="006D0600">
      <w:pPr>
        <w:pStyle w:val="43"/>
        <w:rPr>
          <w:szCs w:val="24"/>
        </w:rPr>
      </w:pPr>
      <w:r w:rsidRPr="00DB5712">
        <w:rPr>
          <w:szCs w:val="24"/>
        </w:rPr>
        <w:t>1. Зона сельскохозяйственного использования предназначена для ведения растениеводства, огородничества и садоводства.</w:t>
      </w:r>
    </w:p>
    <w:p w:rsidR="006D0600" w:rsidRPr="00DB5712" w:rsidRDefault="006D0600" w:rsidP="006D0600">
      <w:pPr>
        <w:pStyle w:val="43"/>
        <w:rPr>
          <w:szCs w:val="24"/>
        </w:rPr>
      </w:pPr>
      <w:r w:rsidRPr="00DB5712">
        <w:rPr>
          <w:szCs w:val="24"/>
        </w:rPr>
        <w:t>2.Основные виды разрешенного использования:</w:t>
      </w:r>
    </w:p>
    <w:p w:rsidR="006D0600" w:rsidRPr="00DB5712" w:rsidRDefault="006D0600" w:rsidP="006D0600">
      <w:pPr>
        <w:pStyle w:val="affb"/>
      </w:pPr>
      <w:r w:rsidRPr="00DB5712">
        <w:t>- растениеводство (код 1.1);</w:t>
      </w:r>
    </w:p>
    <w:p w:rsidR="006D0600" w:rsidRPr="00DB5712" w:rsidRDefault="006D0600" w:rsidP="006D0600">
      <w:pPr>
        <w:pStyle w:val="affb"/>
      </w:pPr>
      <w:r w:rsidRPr="00DB5712">
        <w:t xml:space="preserve">- пчеловодство (код 1.12); </w:t>
      </w:r>
    </w:p>
    <w:p w:rsidR="006D0600" w:rsidRPr="00DB5712" w:rsidRDefault="006D0600" w:rsidP="006D0600">
      <w:pPr>
        <w:pStyle w:val="affb"/>
      </w:pPr>
      <w:r w:rsidRPr="00DB5712">
        <w:t>- коммунальное обслуживание (код 3.1);</w:t>
      </w:r>
    </w:p>
    <w:p w:rsidR="006D0600" w:rsidRPr="00DB5712" w:rsidRDefault="006D0600" w:rsidP="006D0600">
      <w:pPr>
        <w:pStyle w:val="affb"/>
      </w:pPr>
      <w:r w:rsidRPr="00DB5712">
        <w:t xml:space="preserve">- обеспечение деятельности в области гидрометеорологии и смежных с ней областях (код - 3.9.1); </w:t>
      </w:r>
    </w:p>
    <w:p w:rsidR="006D0600" w:rsidRPr="00DB5712" w:rsidRDefault="006D0600" w:rsidP="006D0600">
      <w:pPr>
        <w:pStyle w:val="affb"/>
      </w:pPr>
      <w:r w:rsidRPr="00DB5712">
        <w:t>- земельные участки (территории) общего пользования (код 12.0);</w:t>
      </w:r>
    </w:p>
    <w:p w:rsidR="006D0600" w:rsidRPr="00DB5712" w:rsidRDefault="006D0600" w:rsidP="006D0600">
      <w:pPr>
        <w:pStyle w:val="affb"/>
      </w:pPr>
      <w:r w:rsidRPr="00DB5712">
        <w:t xml:space="preserve">- запас (код 12.3); </w:t>
      </w:r>
    </w:p>
    <w:p w:rsidR="006D0600" w:rsidRPr="00DB5712" w:rsidRDefault="006D0600" w:rsidP="006D0600">
      <w:pPr>
        <w:pStyle w:val="affb"/>
      </w:pPr>
      <w:r w:rsidRPr="00DB5712">
        <w:t>- ведение огородничества (код 13.1).</w:t>
      </w:r>
    </w:p>
    <w:p w:rsidR="006D0600" w:rsidRPr="00DB5712" w:rsidRDefault="006D0600" w:rsidP="006D0600">
      <w:pPr>
        <w:pStyle w:val="43"/>
        <w:rPr>
          <w:szCs w:val="24"/>
        </w:rPr>
      </w:pPr>
      <w:r w:rsidRPr="00DB5712">
        <w:rPr>
          <w:szCs w:val="24"/>
        </w:rPr>
        <w:t>3.Условно разрешенные виды использования:</w:t>
      </w:r>
    </w:p>
    <w:p w:rsidR="006D0600" w:rsidRPr="00DB5712" w:rsidRDefault="006D0600" w:rsidP="006D0600">
      <w:pPr>
        <w:pStyle w:val="affb"/>
      </w:pPr>
      <w:r w:rsidRPr="00DB5712">
        <w:t>- связь (код - 6.8).</w:t>
      </w:r>
    </w:p>
    <w:p w:rsidR="006D0600" w:rsidRPr="00DB5712" w:rsidRDefault="006D0600" w:rsidP="006D0600">
      <w:pPr>
        <w:pStyle w:val="43"/>
        <w:rPr>
          <w:szCs w:val="24"/>
          <w:shd w:val="clear" w:color="auto" w:fill="FFFFFF"/>
        </w:rPr>
      </w:pPr>
      <w:r w:rsidRPr="00DB5712">
        <w:rPr>
          <w:szCs w:val="24"/>
        </w:rPr>
        <w:t xml:space="preserve">4. </w:t>
      </w:r>
      <w:r w:rsidRPr="00DB5712">
        <w:rPr>
          <w:szCs w:val="24"/>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D0600" w:rsidRPr="00DB5712" w:rsidRDefault="006D0600" w:rsidP="006D0600">
      <w:pPr>
        <w:pStyle w:val="12"/>
        <w:rPr>
          <w:sz w:val="24"/>
          <w:szCs w:val="24"/>
        </w:rPr>
      </w:pPr>
      <w:r w:rsidRPr="00DB5712">
        <w:rPr>
          <w:sz w:val="24"/>
          <w:szCs w:val="24"/>
        </w:rPr>
        <w:t>1) предельные (минимальные и (или) максимальные) размеры земельных участков, в том числе их площадь:</w:t>
      </w:r>
    </w:p>
    <w:p w:rsidR="006D0600" w:rsidRPr="00DB5712" w:rsidRDefault="006D0600" w:rsidP="006D0600">
      <w:pPr>
        <w:pStyle w:val="12"/>
        <w:rPr>
          <w:sz w:val="24"/>
          <w:szCs w:val="24"/>
        </w:rPr>
      </w:pPr>
      <w:r w:rsidRPr="00DB5712">
        <w:rPr>
          <w:sz w:val="24"/>
          <w:szCs w:val="24"/>
        </w:rPr>
        <w:t>-</w:t>
      </w:r>
      <w:r w:rsidRPr="00DB5712">
        <w:rPr>
          <w:sz w:val="24"/>
          <w:szCs w:val="24"/>
        </w:rPr>
        <w:tab/>
        <w:t xml:space="preserve">для ведения огородничества (код 13.1), </w:t>
      </w:r>
      <w:r w:rsidRPr="00DB5712">
        <w:rPr>
          <w:sz w:val="24"/>
          <w:szCs w:val="24"/>
        </w:rPr>
        <w:tab/>
        <w:t>для растениеводства (код 1.1), для пчеловодства (код 1.12): минимальный - 0,02 га, максимальный - 0,15 га;</w:t>
      </w:r>
    </w:p>
    <w:p w:rsidR="006D0600" w:rsidRPr="00DB5712" w:rsidRDefault="006D0600" w:rsidP="006D0600">
      <w:pPr>
        <w:pStyle w:val="12"/>
        <w:rPr>
          <w:sz w:val="24"/>
          <w:szCs w:val="24"/>
        </w:rPr>
      </w:pPr>
      <w:r w:rsidRPr="00DB5712">
        <w:rPr>
          <w:sz w:val="24"/>
          <w:szCs w:val="24"/>
        </w:rPr>
        <w:t>-</w:t>
      </w:r>
      <w:r w:rsidRPr="00DB5712">
        <w:rPr>
          <w:sz w:val="24"/>
          <w:szCs w:val="24"/>
        </w:rPr>
        <w:tab/>
        <w:t>для иных видов разрешенного использования размер не подлежит установлению;</w:t>
      </w:r>
    </w:p>
    <w:p w:rsidR="006D0600" w:rsidRPr="00DB5712" w:rsidRDefault="006D0600" w:rsidP="006D0600">
      <w:pPr>
        <w:pStyle w:val="12"/>
        <w:rPr>
          <w:sz w:val="24"/>
          <w:szCs w:val="24"/>
        </w:rPr>
      </w:pPr>
      <w:r w:rsidRPr="00DB5712">
        <w:rPr>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6D0600" w:rsidRPr="00DB5712" w:rsidRDefault="006D0600" w:rsidP="006D0600">
      <w:pPr>
        <w:pStyle w:val="12"/>
        <w:rPr>
          <w:sz w:val="24"/>
          <w:szCs w:val="24"/>
        </w:rPr>
      </w:pPr>
      <w:r w:rsidRPr="00DB5712">
        <w:rPr>
          <w:sz w:val="24"/>
          <w:szCs w:val="24"/>
        </w:rPr>
        <w:t>3) предельное количество этажей или предельная высота зданий, строений, сооружений не подлежит установлению;</w:t>
      </w:r>
    </w:p>
    <w:p w:rsidR="006D0600" w:rsidRPr="00DB5712" w:rsidRDefault="006D0600" w:rsidP="006D0600">
      <w:pPr>
        <w:pStyle w:val="12"/>
        <w:rPr>
          <w:sz w:val="24"/>
          <w:szCs w:val="24"/>
        </w:rPr>
      </w:pPr>
      <w:r w:rsidRPr="00DB5712">
        <w:rPr>
          <w:sz w:val="24"/>
          <w:szCs w:val="24"/>
        </w:rPr>
        <w:lastRenderedPageBreak/>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rsidR="006D0600" w:rsidRPr="00DB5712" w:rsidRDefault="006D0600" w:rsidP="006D0600">
      <w:pPr>
        <w:pStyle w:val="43"/>
        <w:rPr>
          <w:szCs w:val="24"/>
          <w:shd w:val="clear" w:color="auto" w:fill="FFFFFF"/>
        </w:rPr>
      </w:pPr>
      <w:r w:rsidRPr="00DB5712">
        <w:rPr>
          <w:szCs w:val="24"/>
        </w:rPr>
        <w:t>5.</w:t>
      </w:r>
      <w:r w:rsidRPr="00DB5712">
        <w:rPr>
          <w:szCs w:val="24"/>
          <w:shd w:val="clear" w:color="auto" w:fill="FFFFFF"/>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D0600" w:rsidRPr="00DB5712" w:rsidRDefault="006D0600" w:rsidP="006D0600">
      <w:pPr>
        <w:pStyle w:val="affb"/>
      </w:pPr>
      <w:r w:rsidRPr="00DB571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6D0600" w:rsidRPr="00DB5712" w:rsidRDefault="006D0600" w:rsidP="006D0600">
      <w:pPr>
        <w:pStyle w:val="affb"/>
      </w:pPr>
      <w:r w:rsidRPr="00DB5712">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6D0600" w:rsidRPr="002F0C8A" w:rsidRDefault="006D0600" w:rsidP="006D0600">
      <w:pPr>
        <w:pStyle w:val="28"/>
      </w:pPr>
      <w:bookmarkStart w:id="88" w:name="_Toc95556890"/>
      <w:r w:rsidRPr="002F0C8A">
        <w:t>Статья 19. Зона, занятая объектами сельскохозяйственного назначения (Сх2)</w:t>
      </w:r>
      <w:bookmarkEnd w:id="88"/>
    </w:p>
    <w:p w:rsidR="006D0600" w:rsidRPr="00DB5712" w:rsidRDefault="006D0600" w:rsidP="006D0600">
      <w:pPr>
        <w:pStyle w:val="43"/>
        <w:jc w:val="both"/>
        <w:rPr>
          <w:szCs w:val="24"/>
        </w:rPr>
      </w:pPr>
      <w:r w:rsidRPr="00DB5712">
        <w:rPr>
          <w:szCs w:val="24"/>
        </w:rPr>
        <w:t>1. Зона, занятая объектами сельскохозяйственного назначения, предназначена для размещения  сельскохозяйственных предприятий, зданий и сооружений, используемых для производства, хранения и первичной переработки сельскохозяйственной продукции, в границах населенного пункта и на территории сельсовета. Объекты, размещаемые в данной территориальной зоне, должны иметь санитарно-защитную зону, установленную в соответствие с законодательством.</w:t>
      </w:r>
    </w:p>
    <w:p w:rsidR="006D0600" w:rsidRPr="00DB5712" w:rsidRDefault="006D0600" w:rsidP="006D0600">
      <w:pPr>
        <w:pStyle w:val="43"/>
        <w:rPr>
          <w:szCs w:val="24"/>
        </w:rPr>
      </w:pPr>
      <w:r w:rsidRPr="00DB5712">
        <w:rPr>
          <w:szCs w:val="24"/>
        </w:rPr>
        <w:t>2.Основные виды разрешенного использования:</w:t>
      </w:r>
    </w:p>
    <w:p w:rsidR="006D0600" w:rsidRPr="00DB5712" w:rsidRDefault="006D0600" w:rsidP="006D0600">
      <w:pPr>
        <w:pStyle w:val="affb"/>
      </w:pPr>
      <w:r w:rsidRPr="00DB5712">
        <w:t>- растениеводство (код 1.1);</w:t>
      </w:r>
    </w:p>
    <w:p w:rsidR="006D0600" w:rsidRPr="00DB5712" w:rsidRDefault="006D0600" w:rsidP="006D0600">
      <w:pPr>
        <w:pStyle w:val="affb"/>
      </w:pPr>
      <w:r w:rsidRPr="00DB5712">
        <w:t>- животноводство (код 1.7);</w:t>
      </w:r>
    </w:p>
    <w:p w:rsidR="006D0600" w:rsidRPr="00DB5712" w:rsidRDefault="006D0600" w:rsidP="006D0600">
      <w:pPr>
        <w:pStyle w:val="affb"/>
      </w:pPr>
      <w:r w:rsidRPr="00DB5712">
        <w:t>- птицеводство (код 1.10);</w:t>
      </w:r>
    </w:p>
    <w:p w:rsidR="006D0600" w:rsidRPr="00DB5712" w:rsidRDefault="006D0600" w:rsidP="006D0600">
      <w:pPr>
        <w:pStyle w:val="affb"/>
      </w:pPr>
      <w:r w:rsidRPr="00DB5712">
        <w:t xml:space="preserve">- </w:t>
      </w:r>
      <w:bookmarkStart w:id="89" w:name="sub_10115"/>
      <w:r w:rsidRPr="00DB5712">
        <w:t xml:space="preserve">хранение и переработка </w:t>
      </w:r>
      <w:bookmarkEnd w:id="89"/>
      <w:r w:rsidRPr="00DB5712">
        <w:t>сельскохозяйственной продукции (код 1.15);</w:t>
      </w:r>
    </w:p>
    <w:p w:rsidR="006D0600" w:rsidRPr="00DB5712" w:rsidRDefault="006D0600" w:rsidP="006D0600">
      <w:pPr>
        <w:pStyle w:val="affb"/>
      </w:pPr>
      <w:r w:rsidRPr="00DB5712">
        <w:t>- обеспечение сельскохозяйственного производства (код 1.18);</w:t>
      </w:r>
    </w:p>
    <w:p w:rsidR="006D0600" w:rsidRPr="00DB5712" w:rsidRDefault="006D0600" w:rsidP="006D0600">
      <w:pPr>
        <w:pStyle w:val="affb"/>
      </w:pPr>
      <w:r w:rsidRPr="00DB5712">
        <w:t>- коммунальное обслуживание (код 3.1);</w:t>
      </w:r>
    </w:p>
    <w:p w:rsidR="006D0600" w:rsidRPr="00DB5712" w:rsidRDefault="006D0600" w:rsidP="006D0600">
      <w:pPr>
        <w:pStyle w:val="ConsPlusNormal"/>
        <w:jc w:val="both"/>
        <w:rPr>
          <w:bCs/>
          <w:szCs w:val="24"/>
          <w:lang w:eastAsia="en-US"/>
        </w:rPr>
      </w:pPr>
      <w:r w:rsidRPr="00DB5712">
        <w:rPr>
          <w:bCs/>
          <w:szCs w:val="24"/>
          <w:lang w:eastAsia="en-US"/>
        </w:rPr>
        <w:t>- амбулаторно-поликлиническое обслуживание (3.4.1);</w:t>
      </w:r>
    </w:p>
    <w:p w:rsidR="006D0600" w:rsidRPr="00DB5712" w:rsidRDefault="006D0600" w:rsidP="006D0600">
      <w:pPr>
        <w:pStyle w:val="affb"/>
      </w:pPr>
      <w:r w:rsidRPr="00DB5712">
        <w:t xml:space="preserve">- обеспечение деятельности в области гидрометеорологии и смежных с ней областях (код - 3.9.1); </w:t>
      </w:r>
    </w:p>
    <w:p w:rsidR="006D0600" w:rsidRPr="00DB5712" w:rsidRDefault="006D0600" w:rsidP="006D0600">
      <w:pPr>
        <w:pStyle w:val="affb"/>
      </w:pPr>
      <w:r w:rsidRPr="00DB5712">
        <w:t>- ветеринарное обслуживание (код 3.10);</w:t>
      </w:r>
    </w:p>
    <w:p w:rsidR="006D0600" w:rsidRPr="00DB5712" w:rsidRDefault="006D0600" w:rsidP="006D0600">
      <w:pPr>
        <w:pStyle w:val="affb"/>
      </w:pPr>
      <w:r w:rsidRPr="00DB5712">
        <w:t>- деловое управление (код 4.1);</w:t>
      </w:r>
    </w:p>
    <w:p w:rsidR="006D0600" w:rsidRPr="00DB5712" w:rsidRDefault="006D0600" w:rsidP="006D0600">
      <w:pPr>
        <w:pStyle w:val="affb"/>
      </w:pPr>
      <w:r w:rsidRPr="00DB5712">
        <w:t>- автомобильный транспорт (код - 7.2);</w:t>
      </w:r>
    </w:p>
    <w:p w:rsidR="006D0600" w:rsidRPr="00DB5712" w:rsidRDefault="006D0600" w:rsidP="006D0600">
      <w:pPr>
        <w:pStyle w:val="affb"/>
      </w:pPr>
      <w:r w:rsidRPr="00DB5712">
        <w:t>- служебные гаражи (код 4.9);</w:t>
      </w:r>
    </w:p>
    <w:p w:rsidR="006D0600" w:rsidRPr="00DB5712" w:rsidRDefault="006D0600" w:rsidP="006D0600">
      <w:pPr>
        <w:pStyle w:val="affb"/>
      </w:pPr>
      <w:r w:rsidRPr="00DB5712">
        <w:t>- связь (код 6.8);</w:t>
      </w:r>
    </w:p>
    <w:p w:rsidR="006D0600" w:rsidRPr="00DB5712" w:rsidRDefault="006D0600" w:rsidP="006D0600">
      <w:pPr>
        <w:pStyle w:val="affb"/>
      </w:pPr>
      <w:r w:rsidRPr="00DB5712">
        <w:t>- обеспечение внутреннего правопорядка (код - 8.3);</w:t>
      </w:r>
    </w:p>
    <w:p w:rsidR="006D0600" w:rsidRPr="00DB5712" w:rsidRDefault="006D0600" w:rsidP="006D0600">
      <w:pPr>
        <w:pStyle w:val="affb"/>
      </w:pPr>
      <w:r w:rsidRPr="00DB5712">
        <w:t>- земельные участки (территории) общего пользования (код 12.0).</w:t>
      </w:r>
    </w:p>
    <w:p w:rsidR="006D0600" w:rsidRPr="00DB5712" w:rsidRDefault="006D0600" w:rsidP="006D0600">
      <w:pPr>
        <w:pStyle w:val="43"/>
        <w:rPr>
          <w:szCs w:val="24"/>
        </w:rPr>
      </w:pPr>
      <w:r w:rsidRPr="00DB5712">
        <w:rPr>
          <w:szCs w:val="24"/>
        </w:rPr>
        <w:t>3.Условно разрешенные виды использования:</w:t>
      </w:r>
    </w:p>
    <w:p w:rsidR="006D0600" w:rsidRPr="00DB5712" w:rsidRDefault="006D0600" w:rsidP="006D0600">
      <w:pPr>
        <w:pStyle w:val="ConsPlusNormal"/>
        <w:ind w:firstLine="567"/>
        <w:jc w:val="both"/>
        <w:rPr>
          <w:bCs/>
          <w:szCs w:val="24"/>
          <w:lang w:eastAsia="en-US"/>
        </w:rPr>
      </w:pPr>
      <w:r w:rsidRPr="00DB5712">
        <w:rPr>
          <w:bCs/>
          <w:szCs w:val="24"/>
          <w:lang w:eastAsia="en-US"/>
        </w:rPr>
        <w:t>- магазины (код 4.4);</w:t>
      </w:r>
    </w:p>
    <w:p w:rsidR="006D0600" w:rsidRPr="00DB5712" w:rsidRDefault="006D0600" w:rsidP="006D0600">
      <w:pPr>
        <w:pStyle w:val="affb"/>
      </w:pPr>
      <w:r w:rsidRPr="00DB5712">
        <w:t>- склады (код 6.9).</w:t>
      </w:r>
    </w:p>
    <w:p w:rsidR="006D0600" w:rsidRPr="00DB5712" w:rsidRDefault="006D0600" w:rsidP="006D0600">
      <w:pPr>
        <w:pStyle w:val="43"/>
        <w:rPr>
          <w:szCs w:val="24"/>
          <w:shd w:val="clear" w:color="auto" w:fill="FFFFFF"/>
        </w:rPr>
      </w:pPr>
      <w:r w:rsidRPr="00DB5712">
        <w:rPr>
          <w:szCs w:val="24"/>
        </w:rPr>
        <w:t xml:space="preserve"> 4. </w:t>
      </w:r>
      <w:r w:rsidRPr="00DB5712">
        <w:rPr>
          <w:szCs w:val="24"/>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D0600" w:rsidRPr="00DB5712" w:rsidRDefault="006D0600" w:rsidP="006D0600">
      <w:pPr>
        <w:pStyle w:val="12"/>
        <w:rPr>
          <w:sz w:val="24"/>
          <w:szCs w:val="24"/>
        </w:rPr>
      </w:pPr>
      <w:r w:rsidRPr="00DB5712">
        <w:rPr>
          <w:sz w:val="24"/>
          <w:szCs w:val="24"/>
        </w:rPr>
        <w:t>1) предельные (минимальные и (или) максимальные) размеры земельных участков, в том числе их площадь:</w:t>
      </w:r>
    </w:p>
    <w:p w:rsidR="006D0600" w:rsidRPr="00DB5712" w:rsidRDefault="006D0600" w:rsidP="006D0600">
      <w:pPr>
        <w:pStyle w:val="affb"/>
      </w:pPr>
      <w:r w:rsidRPr="00DB5712">
        <w:t>-для магазинов (код 4.4), для</w:t>
      </w:r>
      <w:r w:rsidRPr="00DB5712">
        <w:rPr>
          <w:bCs/>
        </w:rPr>
        <w:t xml:space="preserve"> амбулаторно-поликлинического обслуживания (3.4.1),</w:t>
      </w:r>
      <w:r w:rsidRPr="00DB5712">
        <w:t xml:space="preserve"> для ветеринарного обслуживания (код 3.10), для</w:t>
      </w:r>
      <w:r w:rsidR="00E02AE3">
        <w:t xml:space="preserve"> делового управления (код 4.1):</w:t>
      </w:r>
      <w:r w:rsidRPr="00DB5712">
        <w:t xml:space="preserve"> минимальный - 0,01 га, максимальный - 0,10 га;</w:t>
      </w:r>
    </w:p>
    <w:p w:rsidR="006D0600" w:rsidRPr="00DB5712" w:rsidRDefault="006D0600" w:rsidP="006D0600">
      <w:pPr>
        <w:pStyle w:val="12"/>
        <w:rPr>
          <w:sz w:val="24"/>
          <w:szCs w:val="24"/>
        </w:rPr>
      </w:pPr>
      <w:r w:rsidRPr="00DB5712">
        <w:rPr>
          <w:sz w:val="24"/>
          <w:szCs w:val="24"/>
        </w:rPr>
        <w:t>- для иных видов разрешенного использования не подлежит установлению;</w:t>
      </w:r>
    </w:p>
    <w:p w:rsidR="006D0600" w:rsidRPr="00DB5712" w:rsidRDefault="006D0600" w:rsidP="006D0600">
      <w:pPr>
        <w:pStyle w:val="12"/>
        <w:rPr>
          <w:sz w:val="24"/>
          <w:szCs w:val="24"/>
        </w:rPr>
      </w:pPr>
      <w:r w:rsidRPr="00DB5712">
        <w:rPr>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rsidR="006D0600" w:rsidRPr="00DB5712" w:rsidRDefault="006D0600" w:rsidP="006D0600">
      <w:pPr>
        <w:pStyle w:val="12"/>
        <w:rPr>
          <w:sz w:val="24"/>
          <w:szCs w:val="24"/>
        </w:rPr>
      </w:pPr>
      <w:r w:rsidRPr="00DB5712">
        <w:rPr>
          <w:sz w:val="24"/>
          <w:szCs w:val="24"/>
        </w:rPr>
        <w:lastRenderedPageBreak/>
        <w:t>3) предельное количество надземных этажей:</w:t>
      </w:r>
    </w:p>
    <w:p w:rsidR="006D0600" w:rsidRPr="00DB5712" w:rsidRDefault="006D0600" w:rsidP="006D0600">
      <w:pPr>
        <w:pStyle w:val="12"/>
        <w:rPr>
          <w:sz w:val="24"/>
          <w:szCs w:val="24"/>
        </w:rPr>
      </w:pPr>
      <w:r w:rsidRPr="00DB5712">
        <w:rPr>
          <w:sz w:val="24"/>
          <w:szCs w:val="24"/>
        </w:rPr>
        <w:t>- для магазинов (код 4.4), для</w:t>
      </w:r>
      <w:r w:rsidRPr="00DB5712">
        <w:rPr>
          <w:bCs/>
          <w:sz w:val="24"/>
          <w:szCs w:val="24"/>
        </w:rPr>
        <w:t xml:space="preserve"> </w:t>
      </w:r>
      <w:r w:rsidRPr="00DB5712">
        <w:rPr>
          <w:bCs/>
          <w:sz w:val="24"/>
          <w:szCs w:val="24"/>
          <w:lang w:eastAsia="en-US"/>
        </w:rPr>
        <w:t xml:space="preserve">амбулаторно-поликлинического обслуживания (3.4.1), для </w:t>
      </w:r>
      <w:r w:rsidRPr="00DB5712">
        <w:rPr>
          <w:sz w:val="24"/>
          <w:szCs w:val="24"/>
        </w:rPr>
        <w:t>обеспечения деятельности в области гидрометеорологии и смежных с ней областях (код - 3.9.1), для ветеринарного обслуживания (код 3.10), для делового управления (код 4.1), обеспечение внутреннего правопорядка (код - 8.3) – не более 3-х;</w:t>
      </w:r>
    </w:p>
    <w:p w:rsidR="006D0600" w:rsidRPr="00DB5712" w:rsidRDefault="006D0600" w:rsidP="006D0600">
      <w:pPr>
        <w:pStyle w:val="12"/>
        <w:rPr>
          <w:sz w:val="24"/>
          <w:szCs w:val="24"/>
        </w:rPr>
      </w:pPr>
      <w:r w:rsidRPr="00DB5712">
        <w:rPr>
          <w:sz w:val="24"/>
          <w:szCs w:val="24"/>
        </w:rPr>
        <w:t>- для иных видов разрешенного использования не подлежит установлению;</w:t>
      </w:r>
    </w:p>
    <w:p w:rsidR="006D0600" w:rsidRPr="00DB5712" w:rsidRDefault="006D0600" w:rsidP="006D0600">
      <w:pPr>
        <w:pStyle w:val="12"/>
        <w:rPr>
          <w:sz w:val="24"/>
          <w:szCs w:val="24"/>
        </w:rPr>
      </w:pPr>
      <w:r w:rsidRPr="00DB5712">
        <w:rPr>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более 40%.</w:t>
      </w:r>
    </w:p>
    <w:p w:rsidR="006D0600" w:rsidRPr="00DB5712" w:rsidRDefault="006D0600" w:rsidP="006D0600">
      <w:pPr>
        <w:pStyle w:val="43"/>
        <w:rPr>
          <w:szCs w:val="24"/>
          <w:shd w:val="clear" w:color="auto" w:fill="FFFFFF"/>
        </w:rPr>
      </w:pPr>
      <w:r w:rsidRPr="00DB5712">
        <w:rPr>
          <w:szCs w:val="24"/>
        </w:rPr>
        <w:t>5.</w:t>
      </w:r>
      <w:r w:rsidRPr="00DB5712">
        <w:rPr>
          <w:szCs w:val="24"/>
          <w:shd w:val="clear" w:color="auto" w:fill="FFFFFF"/>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D0600" w:rsidRPr="00DB5712" w:rsidRDefault="006D0600" w:rsidP="006D0600">
      <w:pPr>
        <w:pStyle w:val="affb"/>
      </w:pPr>
      <w:r w:rsidRPr="00DB571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6D0600" w:rsidRPr="00DB5712" w:rsidRDefault="006D0600" w:rsidP="006D0600">
      <w:pPr>
        <w:pStyle w:val="affb"/>
      </w:pPr>
      <w:r w:rsidRPr="00DB5712">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6D0600" w:rsidRPr="002F0C8A" w:rsidRDefault="006D0600" w:rsidP="006D0600">
      <w:pPr>
        <w:pStyle w:val="28"/>
      </w:pPr>
      <w:bookmarkStart w:id="90" w:name="_Toc95556891"/>
      <w:r w:rsidRPr="002F0C8A">
        <w:t>Статья 20. Зона инженерной инфраструктуры (И)</w:t>
      </w:r>
      <w:bookmarkEnd w:id="90"/>
    </w:p>
    <w:p w:rsidR="006D0600" w:rsidRPr="00DB5712" w:rsidRDefault="006D0600" w:rsidP="006D0600">
      <w:pPr>
        <w:pStyle w:val="43"/>
        <w:rPr>
          <w:szCs w:val="24"/>
        </w:rPr>
      </w:pPr>
      <w:r w:rsidRPr="00DB5712">
        <w:rPr>
          <w:szCs w:val="24"/>
        </w:rPr>
        <w:t xml:space="preserve">1. Зона инженерной инфраструктуры </w:t>
      </w:r>
      <w:r w:rsidRPr="00DB5712">
        <w:rPr>
          <w:szCs w:val="24"/>
          <w:shd w:val="clear" w:color="auto" w:fill="FFFFFF"/>
        </w:rPr>
        <w:t>включает в себя участки территории населенного пункта, предназначенные для размещения объектов инженерно-технического обеспечения.</w:t>
      </w:r>
    </w:p>
    <w:p w:rsidR="006D0600" w:rsidRPr="00DB5712" w:rsidRDefault="006D0600" w:rsidP="006D0600">
      <w:pPr>
        <w:pStyle w:val="43"/>
        <w:rPr>
          <w:szCs w:val="24"/>
        </w:rPr>
      </w:pPr>
      <w:r w:rsidRPr="00DB5712">
        <w:rPr>
          <w:szCs w:val="24"/>
        </w:rPr>
        <w:t>2. Основные виды разрешенного использования:</w:t>
      </w:r>
    </w:p>
    <w:p w:rsidR="006D0600" w:rsidRPr="00DB5712" w:rsidRDefault="006D0600" w:rsidP="006D0600">
      <w:pPr>
        <w:pStyle w:val="affb"/>
        <w:rPr>
          <w:b/>
        </w:rPr>
      </w:pPr>
      <w:r w:rsidRPr="00DB5712">
        <w:t>- коммунальное обслуживание (код 3.1</w:t>
      </w:r>
      <w:r w:rsidRPr="00DB5712">
        <w:rPr>
          <w:b/>
        </w:rPr>
        <w:t>);</w:t>
      </w:r>
    </w:p>
    <w:p w:rsidR="006D0600" w:rsidRPr="00DB5712" w:rsidRDefault="006D0600" w:rsidP="006D0600">
      <w:pPr>
        <w:pStyle w:val="affb"/>
        <w:rPr>
          <w:shd w:val="clear" w:color="auto" w:fill="FFFFFF"/>
        </w:rPr>
      </w:pPr>
      <w:r w:rsidRPr="00DB5712">
        <w:rPr>
          <w:shd w:val="clear" w:color="auto" w:fill="FFFFFF"/>
        </w:rPr>
        <w:t>- служебные гаражи (код  4.9);</w:t>
      </w:r>
    </w:p>
    <w:p w:rsidR="006D0600" w:rsidRPr="00DB5712" w:rsidRDefault="006D0600" w:rsidP="006D0600">
      <w:pPr>
        <w:pStyle w:val="affb"/>
      </w:pPr>
      <w:r w:rsidRPr="00DB5712">
        <w:t>- связь (код  6.8).</w:t>
      </w:r>
    </w:p>
    <w:p w:rsidR="006D0600" w:rsidRPr="00DB5712" w:rsidRDefault="006D0600" w:rsidP="006D0600">
      <w:pPr>
        <w:pStyle w:val="43"/>
        <w:rPr>
          <w:szCs w:val="24"/>
        </w:rPr>
      </w:pPr>
      <w:r w:rsidRPr="00DB5712">
        <w:rPr>
          <w:szCs w:val="24"/>
        </w:rPr>
        <w:t>3.Условно разрешенные виды использования:</w:t>
      </w:r>
    </w:p>
    <w:p w:rsidR="006D0600" w:rsidRPr="00DB5712" w:rsidRDefault="006D0600" w:rsidP="006D0600">
      <w:pPr>
        <w:pStyle w:val="affb"/>
      </w:pPr>
      <w:r w:rsidRPr="00DB5712">
        <w:t>- склады (код 6.9).</w:t>
      </w:r>
    </w:p>
    <w:p w:rsidR="006D0600" w:rsidRPr="00DB5712" w:rsidRDefault="006D0600" w:rsidP="006D0600">
      <w:pPr>
        <w:pStyle w:val="43"/>
        <w:rPr>
          <w:szCs w:val="24"/>
          <w:shd w:val="clear" w:color="auto" w:fill="FFFFFF"/>
        </w:rPr>
      </w:pPr>
      <w:r w:rsidRPr="00DB5712">
        <w:rPr>
          <w:szCs w:val="24"/>
        </w:rPr>
        <w:t xml:space="preserve">4. </w:t>
      </w:r>
      <w:r w:rsidRPr="00DB5712">
        <w:rPr>
          <w:szCs w:val="24"/>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D0600" w:rsidRPr="00DB5712" w:rsidRDefault="006D0600" w:rsidP="006D0600">
      <w:pPr>
        <w:pStyle w:val="12"/>
        <w:rPr>
          <w:sz w:val="24"/>
          <w:szCs w:val="24"/>
        </w:rPr>
      </w:pPr>
      <w:r w:rsidRPr="00DB5712">
        <w:rPr>
          <w:sz w:val="24"/>
          <w:szCs w:val="24"/>
        </w:rPr>
        <w:t>1) предельные размеры земельных участков, в том числе их площадь для основных видов разрешенного использования не подлежат установлению;</w:t>
      </w:r>
    </w:p>
    <w:p w:rsidR="006D0600" w:rsidRPr="00DB5712" w:rsidRDefault="006D0600" w:rsidP="006D0600">
      <w:pPr>
        <w:pStyle w:val="12"/>
        <w:rPr>
          <w:sz w:val="24"/>
          <w:szCs w:val="24"/>
        </w:rPr>
      </w:pPr>
      <w:r w:rsidRPr="00DB5712">
        <w:rPr>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6D0600" w:rsidRPr="00DB5712" w:rsidRDefault="006D0600" w:rsidP="006D0600">
      <w:pPr>
        <w:pStyle w:val="12"/>
        <w:rPr>
          <w:sz w:val="24"/>
          <w:szCs w:val="24"/>
        </w:rPr>
      </w:pPr>
      <w:r w:rsidRPr="00DB5712">
        <w:rPr>
          <w:sz w:val="24"/>
          <w:szCs w:val="24"/>
        </w:rPr>
        <w:t>3) предельное количество этажей или предельная высота зданий, строений, сооружений не подлежит установлению;</w:t>
      </w:r>
    </w:p>
    <w:p w:rsidR="006D0600" w:rsidRPr="00DB5712" w:rsidRDefault="006D0600" w:rsidP="006D0600">
      <w:pPr>
        <w:pStyle w:val="12"/>
        <w:rPr>
          <w:sz w:val="24"/>
          <w:szCs w:val="24"/>
        </w:rPr>
      </w:pPr>
      <w:r w:rsidRPr="00DB5712">
        <w:rPr>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rsidR="006D0600" w:rsidRPr="00DB5712" w:rsidRDefault="006D0600" w:rsidP="006D0600">
      <w:pPr>
        <w:pStyle w:val="43"/>
        <w:rPr>
          <w:szCs w:val="24"/>
          <w:shd w:val="clear" w:color="auto" w:fill="FFFFFF"/>
        </w:rPr>
      </w:pPr>
      <w:r w:rsidRPr="00DB5712">
        <w:rPr>
          <w:szCs w:val="24"/>
        </w:rPr>
        <w:t>5.</w:t>
      </w:r>
      <w:r w:rsidRPr="00DB5712">
        <w:rPr>
          <w:szCs w:val="24"/>
          <w:shd w:val="clear" w:color="auto" w:fill="FFFFFF"/>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D0600" w:rsidRPr="00DB5712" w:rsidRDefault="006D0600" w:rsidP="006D0600">
      <w:pPr>
        <w:pStyle w:val="affb"/>
      </w:pPr>
      <w:r w:rsidRPr="00DB571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6D0600" w:rsidRPr="00DB5712" w:rsidRDefault="006D0600" w:rsidP="006D0600">
      <w:pPr>
        <w:pStyle w:val="affb"/>
      </w:pPr>
      <w:r w:rsidRPr="00DB5712">
        <w:lastRenderedPageBreak/>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6D0600" w:rsidRPr="002F0C8A" w:rsidRDefault="006D0600" w:rsidP="006D0600">
      <w:pPr>
        <w:pStyle w:val="28"/>
      </w:pPr>
      <w:bookmarkStart w:id="91" w:name="_Toc95556892"/>
      <w:r w:rsidRPr="002F0C8A">
        <w:t>Статья 21.Зона рекреационного назначения (Р)</w:t>
      </w:r>
      <w:bookmarkEnd w:id="91"/>
    </w:p>
    <w:p w:rsidR="006D0600" w:rsidRPr="00DB5712" w:rsidRDefault="006D0600" w:rsidP="006D0600">
      <w:pPr>
        <w:pStyle w:val="43"/>
        <w:rPr>
          <w:szCs w:val="24"/>
          <w:shd w:val="clear" w:color="auto" w:fill="FFFFFF"/>
        </w:rPr>
      </w:pPr>
      <w:r w:rsidRPr="00DB5712">
        <w:rPr>
          <w:szCs w:val="24"/>
        </w:rPr>
        <w:t>1.</w:t>
      </w:r>
      <w:r w:rsidRPr="00DB5712">
        <w:rPr>
          <w:szCs w:val="24"/>
          <w:shd w:val="clear" w:color="auto" w:fill="FFFFFF"/>
        </w:rPr>
        <w:t xml:space="preserve"> К зоне рекреационного назначения относятся территории, занятые парками, скверами, бульварами, территории, используемые и предназначенные для отдыха, занятий физической культурой и спортом, территории общего пользования.</w:t>
      </w:r>
    </w:p>
    <w:p w:rsidR="006D0600" w:rsidRPr="00DB5712" w:rsidRDefault="006D0600" w:rsidP="006D0600">
      <w:pPr>
        <w:pStyle w:val="43"/>
        <w:rPr>
          <w:szCs w:val="24"/>
        </w:rPr>
      </w:pPr>
      <w:r w:rsidRPr="00DB5712">
        <w:rPr>
          <w:szCs w:val="24"/>
        </w:rPr>
        <w:t>2.Основные виды разрешенного использования:</w:t>
      </w:r>
    </w:p>
    <w:p w:rsidR="006D0600" w:rsidRPr="00DB5712" w:rsidRDefault="006D0600" w:rsidP="006D0600">
      <w:pPr>
        <w:pStyle w:val="affb"/>
        <w:rPr>
          <w:b/>
        </w:rPr>
      </w:pPr>
      <w:r w:rsidRPr="00DB5712">
        <w:t>- коммунальное обслуживание (код 3.1);</w:t>
      </w:r>
    </w:p>
    <w:p w:rsidR="006D0600" w:rsidRPr="00DB5712" w:rsidRDefault="006D0600" w:rsidP="006D0600">
      <w:pPr>
        <w:pStyle w:val="affb"/>
      </w:pPr>
      <w:r w:rsidRPr="00DB5712">
        <w:t>- отдых (рекреация) (код 5.0);</w:t>
      </w:r>
    </w:p>
    <w:p w:rsidR="006D0600" w:rsidRPr="00DB5712" w:rsidRDefault="006D0600" w:rsidP="006D0600">
      <w:pPr>
        <w:pStyle w:val="affb"/>
      </w:pPr>
      <w:r w:rsidRPr="00DB5712">
        <w:t>- площадки для занятий спортом (код 5.1.3);</w:t>
      </w:r>
    </w:p>
    <w:p w:rsidR="006D0600" w:rsidRPr="00DB5712" w:rsidRDefault="006D0600" w:rsidP="006D0600">
      <w:pPr>
        <w:pStyle w:val="affb"/>
        <w:rPr>
          <w:lang w:eastAsia="ru-RU"/>
        </w:rPr>
      </w:pPr>
      <w:r w:rsidRPr="00DB5712">
        <w:rPr>
          <w:lang w:eastAsia="ru-RU"/>
        </w:rPr>
        <w:t>- земельные участки (территории) общего пользования (код 12.0).</w:t>
      </w:r>
    </w:p>
    <w:p w:rsidR="006D0600" w:rsidRPr="00DB5712" w:rsidRDefault="006D0600" w:rsidP="006D0600">
      <w:pPr>
        <w:pStyle w:val="43"/>
        <w:rPr>
          <w:szCs w:val="24"/>
        </w:rPr>
      </w:pPr>
      <w:r w:rsidRPr="00DB5712">
        <w:rPr>
          <w:szCs w:val="24"/>
        </w:rPr>
        <w:t>3.Условно разрешенные виды использования:</w:t>
      </w:r>
    </w:p>
    <w:p w:rsidR="006D0600" w:rsidRPr="00DB5712" w:rsidRDefault="006D0600" w:rsidP="006D0600">
      <w:pPr>
        <w:pStyle w:val="affb"/>
        <w:rPr>
          <w:shd w:val="clear" w:color="auto" w:fill="FFFFFF"/>
        </w:rPr>
      </w:pPr>
      <w:r w:rsidRPr="00DB5712">
        <w:rPr>
          <w:shd w:val="clear" w:color="auto" w:fill="FFFFFF"/>
        </w:rPr>
        <w:t>- объекты культурно-досуговой деятельности (код 3.6.1);</w:t>
      </w:r>
    </w:p>
    <w:p w:rsidR="006D0600" w:rsidRPr="00DB5712" w:rsidRDefault="006D0600" w:rsidP="006D0600">
      <w:pPr>
        <w:pStyle w:val="ConsPlusNormal"/>
        <w:jc w:val="both"/>
        <w:rPr>
          <w:bCs/>
          <w:szCs w:val="24"/>
          <w:lang w:eastAsia="en-US"/>
        </w:rPr>
      </w:pPr>
      <w:r w:rsidRPr="00DB5712">
        <w:rPr>
          <w:bCs/>
          <w:szCs w:val="24"/>
          <w:lang w:eastAsia="en-US"/>
        </w:rPr>
        <w:t>- магазины (код 4.4);</w:t>
      </w:r>
    </w:p>
    <w:p w:rsidR="006D0600" w:rsidRPr="00DB5712" w:rsidRDefault="006D0600" w:rsidP="006D0600">
      <w:pPr>
        <w:pStyle w:val="affb"/>
      </w:pPr>
      <w:r w:rsidRPr="00DB5712">
        <w:t>- общественное питание (код 4.6);</w:t>
      </w:r>
    </w:p>
    <w:p w:rsidR="006D0600" w:rsidRPr="00DB5712" w:rsidRDefault="006D0600" w:rsidP="006D0600">
      <w:pPr>
        <w:pStyle w:val="affb"/>
      </w:pPr>
      <w:r w:rsidRPr="00DB5712">
        <w:t>- развлекательные мероприятия (код 4.8.1);</w:t>
      </w:r>
    </w:p>
    <w:p w:rsidR="006D0600" w:rsidRPr="00DB5712" w:rsidRDefault="006D0600" w:rsidP="006D0600">
      <w:pPr>
        <w:pStyle w:val="affb"/>
      </w:pPr>
      <w:r w:rsidRPr="00DB5712">
        <w:t>- для обеспечения внутреннего правопорядка (код 8.3);</w:t>
      </w:r>
    </w:p>
    <w:p w:rsidR="006D0600" w:rsidRPr="00DB5712" w:rsidRDefault="006D0600" w:rsidP="006D0600">
      <w:pPr>
        <w:pStyle w:val="affb"/>
      </w:pPr>
      <w:r w:rsidRPr="00DB5712">
        <w:t>- связь (код 6.8).</w:t>
      </w:r>
    </w:p>
    <w:p w:rsidR="006D0600" w:rsidRPr="00DB5712" w:rsidRDefault="006D0600" w:rsidP="006D0600">
      <w:pPr>
        <w:pStyle w:val="43"/>
        <w:rPr>
          <w:szCs w:val="24"/>
          <w:shd w:val="clear" w:color="auto" w:fill="FFFFFF"/>
        </w:rPr>
      </w:pPr>
      <w:r w:rsidRPr="00DB5712">
        <w:rPr>
          <w:szCs w:val="24"/>
        </w:rPr>
        <w:t xml:space="preserve">4. </w:t>
      </w:r>
      <w:r w:rsidRPr="00DB5712">
        <w:rPr>
          <w:szCs w:val="24"/>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D0600" w:rsidRPr="00DB5712" w:rsidRDefault="006D0600" w:rsidP="006D0600">
      <w:pPr>
        <w:pStyle w:val="12"/>
        <w:rPr>
          <w:sz w:val="24"/>
          <w:szCs w:val="24"/>
        </w:rPr>
      </w:pPr>
      <w:r w:rsidRPr="00DB5712">
        <w:rPr>
          <w:sz w:val="24"/>
          <w:szCs w:val="24"/>
        </w:rPr>
        <w:t xml:space="preserve">1) предельные (минимальные и (или) максимальные) размеры земельных участков, в том числе их площадь: </w:t>
      </w:r>
    </w:p>
    <w:p w:rsidR="006D0600" w:rsidRPr="00DB5712" w:rsidRDefault="006D0600" w:rsidP="006D0600">
      <w:pPr>
        <w:pStyle w:val="12"/>
        <w:rPr>
          <w:sz w:val="24"/>
          <w:szCs w:val="24"/>
        </w:rPr>
      </w:pPr>
      <w:r w:rsidRPr="00DB5712">
        <w:rPr>
          <w:sz w:val="24"/>
          <w:szCs w:val="24"/>
        </w:rPr>
        <w:t xml:space="preserve">- </w:t>
      </w:r>
      <w:r w:rsidRPr="00DB5712">
        <w:rPr>
          <w:sz w:val="24"/>
          <w:szCs w:val="24"/>
        </w:rPr>
        <w:tab/>
        <w:t xml:space="preserve">для основного вида разрешенного использования отдых (рекреация) (код 5.0) - </w:t>
      </w:r>
      <w:r w:rsidRPr="00866CD7">
        <w:rPr>
          <w:sz w:val="24"/>
          <w:szCs w:val="24"/>
          <w:highlight w:val="cyan"/>
        </w:rPr>
        <w:t>0,</w:t>
      </w:r>
      <w:r w:rsidR="00866CD7" w:rsidRPr="00866CD7">
        <w:rPr>
          <w:sz w:val="24"/>
          <w:szCs w:val="24"/>
          <w:highlight w:val="cyan"/>
        </w:rPr>
        <w:t>01</w:t>
      </w:r>
      <w:r w:rsidRPr="00866CD7">
        <w:rPr>
          <w:sz w:val="24"/>
          <w:szCs w:val="24"/>
          <w:highlight w:val="cyan"/>
        </w:rPr>
        <w:t xml:space="preserve"> га,</w:t>
      </w:r>
      <w:r w:rsidRPr="00DB5712">
        <w:rPr>
          <w:sz w:val="24"/>
          <w:szCs w:val="24"/>
        </w:rPr>
        <w:t xml:space="preserve"> максимальный - 15 га;</w:t>
      </w:r>
    </w:p>
    <w:p w:rsidR="006D0600" w:rsidRPr="00DB5712" w:rsidRDefault="006D0600" w:rsidP="006D0600">
      <w:pPr>
        <w:pStyle w:val="12"/>
        <w:rPr>
          <w:sz w:val="24"/>
          <w:szCs w:val="24"/>
        </w:rPr>
      </w:pPr>
      <w:r w:rsidRPr="00DB5712">
        <w:rPr>
          <w:sz w:val="24"/>
          <w:szCs w:val="24"/>
        </w:rPr>
        <w:t>-</w:t>
      </w:r>
      <w:r w:rsidRPr="00DB5712">
        <w:rPr>
          <w:sz w:val="24"/>
          <w:szCs w:val="24"/>
        </w:rPr>
        <w:tab/>
        <w:t>для магазинов (код 4.4), развлекательные мероприятия (код 4.8.1); для обеспечения внутреннего правопорядка (код 8.3):  минимальный - 0,01 га, максимальный - 0,10 га;</w:t>
      </w:r>
    </w:p>
    <w:p w:rsidR="006D0600" w:rsidRPr="00DB5712" w:rsidRDefault="006D0600" w:rsidP="006D0600">
      <w:pPr>
        <w:pStyle w:val="12"/>
        <w:rPr>
          <w:sz w:val="24"/>
          <w:szCs w:val="24"/>
        </w:rPr>
      </w:pPr>
      <w:r w:rsidRPr="00DB5712">
        <w:rPr>
          <w:sz w:val="24"/>
          <w:szCs w:val="24"/>
        </w:rPr>
        <w:t>-</w:t>
      </w:r>
      <w:r w:rsidRPr="00DB5712">
        <w:rPr>
          <w:sz w:val="24"/>
          <w:szCs w:val="24"/>
        </w:rPr>
        <w:tab/>
        <w:t xml:space="preserve">для иных видов разрешенного использования размер не подлежит установлению; </w:t>
      </w:r>
    </w:p>
    <w:p w:rsidR="006D0600" w:rsidRPr="00DB5712" w:rsidRDefault="006D0600" w:rsidP="006D0600">
      <w:pPr>
        <w:pStyle w:val="12"/>
        <w:rPr>
          <w:sz w:val="24"/>
          <w:szCs w:val="24"/>
        </w:rPr>
      </w:pPr>
      <w:r w:rsidRPr="00DB5712">
        <w:rPr>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rsidR="006D0600" w:rsidRPr="00DB5712" w:rsidRDefault="006D0600" w:rsidP="006D0600">
      <w:pPr>
        <w:pStyle w:val="12"/>
        <w:rPr>
          <w:sz w:val="24"/>
          <w:szCs w:val="24"/>
        </w:rPr>
      </w:pPr>
      <w:r w:rsidRPr="00DB5712">
        <w:rPr>
          <w:sz w:val="24"/>
          <w:szCs w:val="24"/>
        </w:rPr>
        <w:t xml:space="preserve">3) предельное количество надземных этажей зданий, строений, сооружений: </w:t>
      </w:r>
    </w:p>
    <w:p w:rsidR="006D0600" w:rsidRPr="00DB5712" w:rsidRDefault="006D0600" w:rsidP="006D0600">
      <w:pPr>
        <w:pStyle w:val="12"/>
        <w:rPr>
          <w:sz w:val="24"/>
          <w:szCs w:val="24"/>
        </w:rPr>
      </w:pPr>
      <w:r w:rsidRPr="00DB5712">
        <w:rPr>
          <w:sz w:val="24"/>
          <w:szCs w:val="24"/>
        </w:rPr>
        <w:t xml:space="preserve">- для видов разрешенного использования: общественное питание (код 4.6), развлекательные мероприятия (код 4.8.1), </w:t>
      </w:r>
      <w:r w:rsidRPr="00DB5712">
        <w:rPr>
          <w:bCs/>
          <w:sz w:val="24"/>
          <w:szCs w:val="24"/>
          <w:lang w:eastAsia="en-US"/>
        </w:rPr>
        <w:t>магазины (код 4.4);</w:t>
      </w:r>
      <w:r w:rsidRPr="00DB5712">
        <w:rPr>
          <w:sz w:val="24"/>
          <w:szCs w:val="24"/>
        </w:rPr>
        <w:t xml:space="preserve"> - не более 3-х;</w:t>
      </w:r>
    </w:p>
    <w:p w:rsidR="006D0600" w:rsidRPr="00DB5712" w:rsidRDefault="006D0600" w:rsidP="006D0600">
      <w:pPr>
        <w:pStyle w:val="12"/>
        <w:rPr>
          <w:sz w:val="24"/>
          <w:szCs w:val="24"/>
        </w:rPr>
      </w:pPr>
      <w:r w:rsidRPr="00DB5712">
        <w:rPr>
          <w:sz w:val="24"/>
          <w:szCs w:val="24"/>
        </w:rPr>
        <w:t xml:space="preserve">- </w:t>
      </w:r>
      <w:r w:rsidRPr="00DB5712">
        <w:rPr>
          <w:sz w:val="24"/>
          <w:szCs w:val="24"/>
        </w:rPr>
        <w:tab/>
        <w:t>для иных видов разрешенного использования не подлежит установлению.</w:t>
      </w:r>
    </w:p>
    <w:p w:rsidR="006D0600" w:rsidRPr="00DB5712" w:rsidRDefault="006D0600" w:rsidP="006D0600">
      <w:pPr>
        <w:pStyle w:val="affb"/>
      </w:pPr>
      <w:r w:rsidRPr="00DB5712">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для коммунального обслуживания (код 3.1), для связи (код 6.8) не подлежит установлению; </w:t>
      </w:r>
    </w:p>
    <w:p w:rsidR="006D0600" w:rsidRPr="00DB5712" w:rsidRDefault="006D0600" w:rsidP="006D0600">
      <w:pPr>
        <w:pStyle w:val="affb"/>
      </w:pPr>
      <w:r w:rsidRPr="00DB5712">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для иных видов разрешенного использования - не более 10% .</w:t>
      </w:r>
    </w:p>
    <w:p w:rsidR="006D0600" w:rsidRPr="00DB5712" w:rsidRDefault="006D0600" w:rsidP="006D0600">
      <w:pPr>
        <w:pStyle w:val="43"/>
        <w:rPr>
          <w:szCs w:val="24"/>
          <w:shd w:val="clear" w:color="auto" w:fill="FFFFFF"/>
        </w:rPr>
      </w:pPr>
      <w:r w:rsidRPr="00DB5712">
        <w:rPr>
          <w:szCs w:val="24"/>
        </w:rPr>
        <w:t>5.</w:t>
      </w:r>
      <w:r w:rsidRPr="00DB5712">
        <w:rPr>
          <w:szCs w:val="24"/>
          <w:shd w:val="clear" w:color="auto" w:fill="FFFFFF"/>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D0600" w:rsidRPr="00DB5712" w:rsidRDefault="006D0600" w:rsidP="006D0600">
      <w:pPr>
        <w:pStyle w:val="affb"/>
      </w:pPr>
      <w:r w:rsidRPr="00DB571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6D0600" w:rsidRPr="00DB5712" w:rsidRDefault="006D0600" w:rsidP="006D0600">
      <w:pPr>
        <w:pStyle w:val="affb"/>
      </w:pPr>
      <w:r w:rsidRPr="00DB5712">
        <w:lastRenderedPageBreak/>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6D0600" w:rsidRPr="002F0C8A" w:rsidRDefault="006D0600" w:rsidP="006D0600">
      <w:pPr>
        <w:pStyle w:val="28"/>
      </w:pPr>
      <w:bookmarkStart w:id="92" w:name="_Toc95556893"/>
      <w:r w:rsidRPr="002F0C8A">
        <w:t>Статья 22. Зона кладбища (Сп1-1)</w:t>
      </w:r>
      <w:bookmarkEnd w:id="92"/>
    </w:p>
    <w:p w:rsidR="006D0600" w:rsidRPr="00DB5712" w:rsidRDefault="006D0600" w:rsidP="006D0600">
      <w:pPr>
        <w:pStyle w:val="43"/>
        <w:rPr>
          <w:szCs w:val="24"/>
          <w:shd w:val="clear" w:color="auto" w:fill="FFFFFF"/>
        </w:rPr>
      </w:pPr>
      <w:r w:rsidRPr="00DB5712">
        <w:rPr>
          <w:szCs w:val="24"/>
        </w:rPr>
        <w:t>1.</w:t>
      </w:r>
      <w:r w:rsidRPr="00DB5712">
        <w:rPr>
          <w:szCs w:val="24"/>
          <w:shd w:val="clear" w:color="auto" w:fill="FFFFFF"/>
        </w:rPr>
        <w:t xml:space="preserve"> Зона кладбища включает в себя участки территории сельсовета, предназначенные для размещения мест погребения, объектов похоронного обслуживания и установления их санитарно-защитных зон. Местами погребения являются отведенные в соответствии с этическими, санитарными и экологическими требованиями участки земли с сооружаемыми на них кладбищами для захоронения тел (останков) умерших, стенами скорби для захоронения урн с прахом умерших, а также иными зданиями и сооружениями, предназначенными для осуществления погребения умерших.</w:t>
      </w:r>
    </w:p>
    <w:p w:rsidR="006D0600" w:rsidRPr="00DB5712" w:rsidRDefault="006D0600" w:rsidP="006D0600">
      <w:pPr>
        <w:pStyle w:val="43"/>
        <w:rPr>
          <w:szCs w:val="24"/>
        </w:rPr>
      </w:pPr>
      <w:r w:rsidRPr="00DB5712">
        <w:rPr>
          <w:szCs w:val="24"/>
        </w:rPr>
        <w:t>2.Основные виды разрешенного использования:</w:t>
      </w:r>
    </w:p>
    <w:p w:rsidR="006D0600" w:rsidRPr="00DB5712" w:rsidRDefault="006D0600" w:rsidP="006D0600">
      <w:pPr>
        <w:pStyle w:val="affb"/>
      </w:pPr>
      <w:r w:rsidRPr="00DB5712">
        <w:t>- ритуальная деятельность (код 12.1);</w:t>
      </w:r>
    </w:p>
    <w:p w:rsidR="006D0600" w:rsidRPr="00DB5712" w:rsidRDefault="006D0600" w:rsidP="006D0600">
      <w:pPr>
        <w:pStyle w:val="affb"/>
      </w:pPr>
      <w:r w:rsidRPr="00DB5712">
        <w:t>- предоставление коммунальных услуг (код 3.1.1);</w:t>
      </w:r>
    </w:p>
    <w:p w:rsidR="006D0600" w:rsidRPr="00DB5712" w:rsidRDefault="006D0600" w:rsidP="006D0600">
      <w:pPr>
        <w:pStyle w:val="affb"/>
      </w:pPr>
      <w:r w:rsidRPr="00DB5712">
        <w:t>- связь (код 6.8);</w:t>
      </w:r>
    </w:p>
    <w:p w:rsidR="006D0600" w:rsidRPr="00DB5712" w:rsidRDefault="006D0600" w:rsidP="006D0600">
      <w:pPr>
        <w:pStyle w:val="affb"/>
      </w:pPr>
      <w:r w:rsidRPr="00DB5712">
        <w:t>- земельные участки (территории) общего пользования (код 12.0).</w:t>
      </w:r>
    </w:p>
    <w:p w:rsidR="006D0600" w:rsidRPr="00DB5712" w:rsidRDefault="006D0600" w:rsidP="006D0600">
      <w:pPr>
        <w:pStyle w:val="43"/>
        <w:rPr>
          <w:szCs w:val="24"/>
        </w:rPr>
      </w:pPr>
      <w:r w:rsidRPr="00DB5712">
        <w:rPr>
          <w:szCs w:val="24"/>
        </w:rPr>
        <w:t>3.Условно разрешенные виды использования:</w:t>
      </w:r>
    </w:p>
    <w:p w:rsidR="006D0600" w:rsidRPr="00DB5712" w:rsidRDefault="006D0600" w:rsidP="006D0600">
      <w:pPr>
        <w:pStyle w:val="ConsPlusNormal"/>
        <w:ind w:firstLine="567"/>
        <w:jc w:val="both"/>
        <w:rPr>
          <w:bCs/>
          <w:szCs w:val="24"/>
          <w:lang w:eastAsia="en-US"/>
        </w:rPr>
      </w:pPr>
      <w:r w:rsidRPr="00DB5712">
        <w:rPr>
          <w:bCs/>
          <w:szCs w:val="24"/>
          <w:lang w:eastAsia="en-US"/>
        </w:rPr>
        <w:t>- магазины (код 4.4);</w:t>
      </w:r>
    </w:p>
    <w:p w:rsidR="006D0600" w:rsidRPr="00DB5712" w:rsidRDefault="006D0600" w:rsidP="006D0600">
      <w:pPr>
        <w:pStyle w:val="affb"/>
      </w:pPr>
      <w:r w:rsidRPr="00DB5712">
        <w:rPr>
          <w:shd w:val="clear" w:color="auto" w:fill="FFFFFF"/>
        </w:rPr>
        <w:t>- осуществление религиозных обрядов (код 3.7.1).</w:t>
      </w:r>
    </w:p>
    <w:p w:rsidR="006D0600" w:rsidRPr="00DB5712" w:rsidRDefault="006D0600" w:rsidP="006D0600">
      <w:pPr>
        <w:pStyle w:val="43"/>
        <w:rPr>
          <w:szCs w:val="24"/>
          <w:shd w:val="clear" w:color="auto" w:fill="FFFFFF"/>
        </w:rPr>
      </w:pPr>
      <w:r w:rsidRPr="00DB5712">
        <w:rPr>
          <w:szCs w:val="24"/>
        </w:rPr>
        <w:t xml:space="preserve">4. </w:t>
      </w:r>
      <w:r w:rsidRPr="00DB5712">
        <w:rPr>
          <w:szCs w:val="24"/>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D0600" w:rsidRPr="00DB5712" w:rsidRDefault="006D0600" w:rsidP="006D0600">
      <w:pPr>
        <w:pStyle w:val="12"/>
        <w:rPr>
          <w:sz w:val="24"/>
          <w:szCs w:val="24"/>
        </w:rPr>
      </w:pPr>
      <w:r w:rsidRPr="00DB5712">
        <w:rPr>
          <w:sz w:val="24"/>
          <w:szCs w:val="24"/>
        </w:rPr>
        <w:t xml:space="preserve">1) предельные (минимальные и (или) максимальные) размеры земельных участков, в том числе их площадь: </w:t>
      </w:r>
    </w:p>
    <w:p w:rsidR="006D0600" w:rsidRPr="00DB5712" w:rsidRDefault="006D0600" w:rsidP="006D0600">
      <w:pPr>
        <w:pStyle w:val="12"/>
        <w:rPr>
          <w:sz w:val="24"/>
          <w:szCs w:val="24"/>
        </w:rPr>
      </w:pPr>
      <w:r w:rsidRPr="00DB5712">
        <w:rPr>
          <w:sz w:val="24"/>
          <w:szCs w:val="24"/>
        </w:rPr>
        <w:t xml:space="preserve">- </w:t>
      </w:r>
      <w:r w:rsidRPr="00DB5712">
        <w:rPr>
          <w:sz w:val="24"/>
          <w:szCs w:val="24"/>
        </w:rPr>
        <w:tab/>
        <w:t xml:space="preserve">для ритуальной деятельности (код 12.1): минимальный </w:t>
      </w:r>
      <w:r w:rsidR="00866CD7">
        <w:rPr>
          <w:sz w:val="24"/>
          <w:szCs w:val="24"/>
        </w:rPr>
        <w:t>–</w:t>
      </w:r>
      <w:r w:rsidRPr="00DB5712">
        <w:rPr>
          <w:sz w:val="24"/>
          <w:szCs w:val="24"/>
        </w:rPr>
        <w:t xml:space="preserve"> </w:t>
      </w:r>
      <w:r w:rsidR="00866CD7" w:rsidRPr="00866CD7">
        <w:rPr>
          <w:sz w:val="24"/>
          <w:szCs w:val="24"/>
          <w:highlight w:val="cyan"/>
        </w:rPr>
        <w:t>не подлежит установлению</w:t>
      </w:r>
      <w:r w:rsidRPr="00DB5712">
        <w:rPr>
          <w:sz w:val="24"/>
          <w:szCs w:val="24"/>
        </w:rPr>
        <w:t>, максимальный - 40 га;</w:t>
      </w:r>
    </w:p>
    <w:p w:rsidR="006D0600" w:rsidRPr="00DB5712" w:rsidRDefault="006D0600" w:rsidP="006D0600">
      <w:pPr>
        <w:pStyle w:val="12"/>
        <w:rPr>
          <w:sz w:val="24"/>
          <w:szCs w:val="24"/>
        </w:rPr>
      </w:pPr>
      <w:r w:rsidRPr="00DB5712">
        <w:rPr>
          <w:sz w:val="24"/>
          <w:szCs w:val="24"/>
        </w:rPr>
        <w:t>-</w:t>
      </w:r>
      <w:r w:rsidRPr="00DB5712">
        <w:rPr>
          <w:sz w:val="24"/>
          <w:szCs w:val="24"/>
        </w:rPr>
        <w:tab/>
        <w:t>для магазинов (код 4.4), минимальный - 0,01 га, максимальный - 0,10 га;</w:t>
      </w:r>
    </w:p>
    <w:p w:rsidR="006D0600" w:rsidRPr="00DB5712" w:rsidRDefault="006D0600" w:rsidP="006D0600">
      <w:pPr>
        <w:pStyle w:val="12"/>
        <w:rPr>
          <w:sz w:val="24"/>
          <w:szCs w:val="24"/>
        </w:rPr>
      </w:pPr>
      <w:r w:rsidRPr="00DB5712">
        <w:rPr>
          <w:sz w:val="24"/>
          <w:szCs w:val="24"/>
        </w:rPr>
        <w:t>- для иных видов разрешенного использования не подлежит установлению.</w:t>
      </w:r>
    </w:p>
    <w:p w:rsidR="006D0600" w:rsidRPr="00DB5712" w:rsidRDefault="006D0600" w:rsidP="006D0600">
      <w:pPr>
        <w:pStyle w:val="12"/>
        <w:rPr>
          <w:sz w:val="24"/>
          <w:szCs w:val="24"/>
        </w:rPr>
      </w:pPr>
      <w:r w:rsidRPr="00DB5712">
        <w:rPr>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6D0600" w:rsidRPr="00DB5712" w:rsidRDefault="006D0600" w:rsidP="006D0600">
      <w:pPr>
        <w:pStyle w:val="12"/>
        <w:rPr>
          <w:sz w:val="24"/>
          <w:szCs w:val="24"/>
        </w:rPr>
      </w:pPr>
      <w:r w:rsidRPr="00DB5712">
        <w:rPr>
          <w:sz w:val="24"/>
          <w:szCs w:val="24"/>
        </w:rPr>
        <w:t>3) предельное количество этажей или предельная высота зданий, строений, сооружений не подлежит установлению;</w:t>
      </w:r>
    </w:p>
    <w:p w:rsidR="006D0600" w:rsidRPr="00DB5712" w:rsidRDefault="006D0600" w:rsidP="006D0600">
      <w:pPr>
        <w:pStyle w:val="12"/>
        <w:rPr>
          <w:sz w:val="24"/>
          <w:szCs w:val="24"/>
        </w:rPr>
      </w:pPr>
      <w:r w:rsidRPr="00DB5712">
        <w:rPr>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rsidR="006D0600" w:rsidRPr="00DB5712" w:rsidRDefault="006D0600" w:rsidP="006D0600">
      <w:pPr>
        <w:pStyle w:val="43"/>
        <w:rPr>
          <w:szCs w:val="24"/>
          <w:shd w:val="clear" w:color="auto" w:fill="FFFFFF"/>
        </w:rPr>
      </w:pPr>
      <w:r w:rsidRPr="00DB5712">
        <w:rPr>
          <w:szCs w:val="24"/>
        </w:rPr>
        <w:t>5.</w:t>
      </w:r>
      <w:r w:rsidRPr="00DB5712">
        <w:rPr>
          <w:szCs w:val="24"/>
          <w:shd w:val="clear" w:color="auto" w:fill="FFFFFF"/>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D0600" w:rsidRPr="00DB5712" w:rsidRDefault="006D0600" w:rsidP="006D0600">
      <w:pPr>
        <w:pStyle w:val="affb"/>
      </w:pPr>
      <w:r w:rsidRPr="00DB571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6D0600" w:rsidRPr="00DB5712" w:rsidRDefault="006D0600" w:rsidP="006D0600">
      <w:pPr>
        <w:pStyle w:val="affb"/>
      </w:pPr>
      <w:r w:rsidRPr="00DB5712">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6D0600" w:rsidRPr="002F0C8A" w:rsidRDefault="006D0600" w:rsidP="006D0600">
      <w:pPr>
        <w:pStyle w:val="28"/>
      </w:pPr>
      <w:bookmarkStart w:id="93" w:name="_Toc95556894"/>
      <w:r w:rsidRPr="002F0C8A">
        <w:lastRenderedPageBreak/>
        <w:t>Статья 23. Зона размещения твердых коммунальных отходов (Сп1-2)</w:t>
      </w:r>
      <w:bookmarkEnd w:id="93"/>
      <w:r w:rsidRPr="002F0C8A">
        <w:t xml:space="preserve"> </w:t>
      </w:r>
    </w:p>
    <w:p w:rsidR="006D0600" w:rsidRPr="00DB5712" w:rsidRDefault="006D0600" w:rsidP="006D0600">
      <w:pPr>
        <w:pStyle w:val="43"/>
        <w:rPr>
          <w:szCs w:val="24"/>
          <w:shd w:val="clear" w:color="auto" w:fill="FFFFFF"/>
        </w:rPr>
      </w:pPr>
      <w:r w:rsidRPr="00DB5712">
        <w:rPr>
          <w:szCs w:val="24"/>
        </w:rPr>
        <w:t>1.</w:t>
      </w:r>
      <w:r w:rsidRPr="00DB5712">
        <w:rPr>
          <w:szCs w:val="24"/>
          <w:shd w:val="clear" w:color="auto" w:fill="FFFFFF"/>
        </w:rPr>
        <w:t xml:space="preserve"> </w:t>
      </w:r>
      <w:r w:rsidRPr="00DB5712">
        <w:rPr>
          <w:szCs w:val="24"/>
        </w:rPr>
        <w:t xml:space="preserve">Зона размещения твердых коммунальных отходов </w:t>
      </w:r>
      <w:r w:rsidRPr="00DB5712">
        <w:rPr>
          <w:szCs w:val="24"/>
          <w:shd w:val="clear" w:color="auto" w:fill="FFFFFF"/>
        </w:rPr>
        <w:t>предназначена для размещения специально оборудованных сооружений для временного хранения твердых коммунальных отходов, коммунальных объектов, установления их санитарно-защитных зон</w:t>
      </w:r>
    </w:p>
    <w:p w:rsidR="006D0600" w:rsidRPr="00DB5712" w:rsidRDefault="006D0600" w:rsidP="006D0600">
      <w:pPr>
        <w:pStyle w:val="43"/>
        <w:rPr>
          <w:szCs w:val="24"/>
        </w:rPr>
      </w:pPr>
      <w:r w:rsidRPr="00DB5712">
        <w:rPr>
          <w:szCs w:val="24"/>
        </w:rPr>
        <w:t>2.Основные виды разрешенного использования:</w:t>
      </w:r>
    </w:p>
    <w:p w:rsidR="006D0600" w:rsidRPr="00DB5712" w:rsidRDefault="006D0600" w:rsidP="006D0600">
      <w:pPr>
        <w:pStyle w:val="affb"/>
      </w:pPr>
      <w:r w:rsidRPr="00DB5712">
        <w:t>- коммунальное обслуживание (код 3.1);</w:t>
      </w:r>
    </w:p>
    <w:p w:rsidR="006D0600" w:rsidRPr="00DB5712" w:rsidRDefault="006D0600" w:rsidP="006D0600">
      <w:pPr>
        <w:pStyle w:val="affb"/>
      </w:pPr>
      <w:r w:rsidRPr="00DB5712">
        <w:t>- специальная деятельность (код 12.2);</w:t>
      </w:r>
    </w:p>
    <w:p w:rsidR="006D0600" w:rsidRPr="00DB5712" w:rsidRDefault="006D0600" w:rsidP="006D0600">
      <w:pPr>
        <w:pStyle w:val="affb"/>
      </w:pPr>
      <w:r w:rsidRPr="00DB5712">
        <w:t>- земельные участки (территории) общего пользования (код  12.0);</w:t>
      </w:r>
    </w:p>
    <w:p w:rsidR="006D0600" w:rsidRPr="00DB5712" w:rsidRDefault="006D0600" w:rsidP="006D0600">
      <w:pPr>
        <w:pStyle w:val="43"/>
        <w:rPr>
          <w:szCs w:val="24"/>
        </w:rPr>
      </w:pPr>
      <w:r w:rsidRPr="00DB5712">
        <w:rPr>
          <w:szCs w:val="24"/>
        </w:rPr>
        <w:t xml:space="preserve">3. </w:t>
      </w:r>
      <w:r w:rsidRPr="00DB5712">
        <w:rPr>
          <w:szCs w:val="24"/>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D0600" w:rsidRPr="00DB5712" w:rsidRDefault="006D0600" w:rsidP="006D0600">
      <w:pPr>
        <w:pStyle w:val="affb"/>
        <w:ind w:firstLine="709"/>
      </w:pPr>
      <w:r w:rsidRPr="00DB5712">
        <w:t xml:space="preserve">1) предельные минимальные размеры земельных участков, в том числе их площадь для коммунального обслуживания (код 3.1), для специальной деятельности (код 12.2),  - 0,03 га, максимальный </w:t>
      </w:r>
      <w:r w:rsidR="00C41FEC">
        <w:t>–</w:t>
      </w:r>
      <w:r w:rsidRPr="00DB5712">
        <w:t xml:space="preserve"> </w:t>
      </w:r>
      <w:r w:rsidR="00C41FEC" w:rsidRPr="00C41FEC">
        <w:rPr>
          <w:highlight w:val="cyan"/>
        </w:rPr>
        <w:t>не подлежит установлению</w:t>
      </w:r>
      <w:r w:rsidRPr="00DB5712">
        <w:t>; для земельных участков (территорий) общего пользования (код - 12.0) - размер не подлежит установлению;</w:t>
      </w:r>
    </w:p>
    <w:p w:rsidR="006D0600" w:rsidRPr="00DB5712" w:rsidRDefault="006D0600" w:rsidP="006D0600">
      <w:pPr>
        <w:pStyle w:val="12"/>
        <w:ind w:firstLine="709"/>
        <w:rPr>
          <w:sz w:val="24"/>
          <w:szCs w:val="24"/>
        </w:rPr>
      </w:pPr>
      <w:r w:rsidRPr="00DB5712">
        <w:rPr>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6D0600" w:rsidRPr="00DB5712" w:rsidRDefault="006D0600" w:rsidP="006D0600">
      <w:pPr>
        <w:pStyle w:val="12"/>
        <w:ind w:firstLine="709"/>
        <w:rPr>
          <w:sz w:val="24"/>
          <w:szCs w:val="24"/>
        </w:rPr>
      </w:pPr>
      <w:r w:rsidRPr="00DB5712">
        <w:rPr>
          <w:sz w:val="24"/>
          <w:szCs w:val="24"/>
        </w:rPr>
        <w:t>3) предельное количество этажей или предельная высота зданий, строений, сооружений не подлежит установлению;</w:t>
      </w:r>
    </w:p>
    <w:p w:rsidR="006D0600" w:rsidRPr="00DB5712" w:rsidRDefault="006D0600" w:rsidP="006D0600">
      <w:pPr>
        <w:pStyle w:val="12"/>
        <w:ind w:firstLine="709"/>
        <w:rPr>
          <w:sz w:val="24"/>
          <w:szCs w:val="24"/>
        </w:rPr>
      </w:pPr>
      <w:r w:rsidRPr="00DB5712">
        <w:rPr>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более 60%.</w:t>
      </w:r>
    </w:p>
    <w:p w:rsidR="006D0600" w:rsidRPr="00DB5712" w:rsidRDefault="006D0600" w:rsidP="006D0600">
      <w:pPr>
        <w:pStyle w:val="43"/>
        <w:rPr>
          <w:szCs w:val="24"/>
          <w:shd w:val="clear" w:color="auto" w:fill="FFFFFF"/>
        </w:rPr>
      </w:pPr>
      <w:r w:rsidRPr="00DB5712">
        <w:rPr>
          <w:szCs w:val="24"/>
        </w:rPr>
        <w:t>4.</w:t>
      </w:r>
      <w:r w:rsidRPr="00DB5712">
        <w:rPr>
          <w:szCs w:val="24"/>
          <w:shd w:val="clear" w:color="auto" w:fill="FFFFFF"/>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D0600" w:rsidRPr="00DB5712" w:rsidRDefault="006D0600" w:rsidP="006D0600">
      <w:pPr>
        <w:pStyle w:val="affb"/>
      </w:pPr>
      <w:r w:rsidRPr="00DB571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6D0600" w:rsidRPr="00DB5712" w:rsidRDefault="006D0600" w:rsidP="006D0600">
      <w:pPr>
        <w:pStyle w:val="affb"/>
      </w:pPr>
      <w:r w:rsidRPr="00DB5712">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sectPr w:rsidR="006D0600" w:rsidRPr="00DB5712" w:rsidSect="004A5DA2">
      <w:pgSz w:w="11900" w:h="16840" w:code="9"/>
      <w:pgMar w:top="567" w:right="567" w:bottom="567" w:left="1134" w:header="448" w:footer="2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3645" w:rsidRDefault="004C3645">
      <w:r>
        <w:separator/>
      </w:r>
    </w:p>
  </w:endnote>
  <w:endnote w:type="continuationSeparator" w:id="0">
    <w:p w:rsidR="004C3645" w:rsidRDefault="004C3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Sceptica">
    <w:panose1 w:val="00000000000000000000"/>
    <w:charset w:val="CC"/>
    <w:family w:val="auto"/>
    <w:pitch w:val="variable"/>
    <w:sig w:usb0="A00002AF" w:usb1="4000205B"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645" w:rsidRDefault="004C3645" w:rsidP="00F76ABD">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4C3645" w:rsidRDefault="004C3645" w:rsidP="00F76ABD">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645" w:rsidRDefault="004C3645" w:rsidP="00F76ABD">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167E5F">
      <w:rPr>
        <w:rStyle w:val="a9"/>
        <w:noProof/>
      </w:rPr>
      <w:t>3</w:t>
    </w:r>
    <w:r>
      <w:rPr>
        <w:rStyle w:val="a9"/>
      </w:rPr>
      <w:fldChar w:fldCharType="end"/>
    </w:r>
  </w:p>
  <w:p w:rsidR="004C3645" w:rsidRDefault="004C3645" w:rsidP="00F76ABD">
    <w:pPr>
      <w:pStyle w:val="a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7520862"/>
      <w:docPartObj>
        <w:docPartGallery w:val="Page Numbers (Bottom of Page)"/>
        <w:docPartUnique/>
      </w:docPartObj>
    </w:sdtPr>
    <w:sdtContent>
      <w:p w:rsidR="004C3645" w:rsidRPr="000851E4" w:rsidRDefault="004C3645">
        <w:pPr>
          <w:pStyle w:val="a7"/>
          <w:jc w:val="right"/>
        </w:pPr>
        <w:r w:rsidRPr="000851E4">
          <w:fldChar w:fldCharType="begin"/>
        </w:r>
        <w:r w:rsidRPr="000851E4">
          <w:instrText>PAGE   \* MERGEFORMAT</w:instrText>
        </w:r>
        <w:r w:rsidRPr="000851E4">
          <w:fldChar w:fldCharType="separate"/>
        </w:r>
        <w:r w:rsidR="00035BD0">
          <w:rPr>
            <w:noProof/>
          </w:rPr>
          <w:t>24</w:t>
        </w:r>
        <w:r w:rsidRPr="000851E4">
          <w:fldChar w:fldCharType="end"/>
        </w:r>
      </w:p>
    </w:sdtContent>
  </w:sdt>
  <w:p w:rsidR="004C3645" w:rsidRDefault="004C364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3645" w:rsidRDefault="004C3645">
      <w:r>
        <w:separator/>
      </w:r>
    </w:p>
  </w:footnote>
  <w:footnote w:type="continuationSeparator" w:id="0">
    <w:p w:rsidR="004C3645" w:rsidRDefault="004C36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D6AC6"/>
    <w:multiLevelType w:val="hybridMultilevel"/>
    <w:tmpl w:val="8FECF332"/>
    <w:lvl w:ilvl="0" w:tplc="C2AA9C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73FA7E52"/>
    <w:multiLevelType w:val="hybridMultilevel"/>
    <w:tmpl w:val="D5F82988"/>
    <w:lvl w:ilvl="0" w:tplc="9D92778E">
      <w:start w:val="2"/>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7A8D4D3D"/>
    <w:multiLevelType w:val="hybridMultilevel"/>
    <w:tmpl w:val="C15C97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10653A"/>
    <w:rsid w:val="0000164F"/>
    <w:rsid w:val="000021E6"/>
    <w:rsid w:val="00003180"/>
    <w:rsid w:val="0000365E"/>
    <w:rsid w:val="000054B2"/>
    <w:rsid w:val="0000588B"/>
    <w:rsid w:val="00006940"/>
    <w:rsid w:val="00006ACC"/>
    <w:rsid w:val="00020321"/>
    <w:rsid w:val="00024868"/>
    <w:rsid w:val="00024A1E"/>
    <w:rsid w:val="000268A8"/>
    <w:rsid w:val="000316EE"/>
    <w:rsid w:val="00031914"/>
    <w:rsid w:val="00031D5B"/>
    <w:rsid w:val="00032E75"/>
    <w:rsid w:val="00035BD0"/>
    <w:rsid w:val="00037051"/>
    <w:rsid w:val="00043CFB"/>
    <w:rsid w:val="00043D5F"/>
    <w:rsid w:val="00047EF0"/>
    <w:rsid w:val="000515DE"/>
    <w:rsid w:val="00052145"/>
    <w:rsid w:val="000529FD"/>
    <w:rsid w:val="00053A72"/>
    <w:rsid w:val="00056C92"/>
    <w:rsid w:val="00057C71"/>
    <w:rsid w:val="00060A42"/>
    <w:rsid w:val="000613A0"/>
    <w:rsid w:val="00061521"/>
    <w:rsid w:val="0006235D"/>
    <w:rsid w:val="00062E81"/>
    <w:rsid w:val="00066B7E"/>
    <w:rsid w:val="00067011"/>
    <w:rsid w:val="000702F8"/>
    <w:rsid w:val="00071CB7"/>
    <w:rsid w:val="00071EF8"/>
    <w:rsid w:val="0007239F"/>
    <w:rsid w:val="000738B8"/>
    <w:rsid w:val="0007512F"/>
    <w:rsid w:val="0007550C"/>
    <w:rsid w:val="00075E41"/>
    <w:rsid w:val="000768E3"/>
    <w:rsid w:val="00077A49"/>
    <w:rsid w:val="00080BF3"/>
    <w:rsid w:val="0008281C"/>
    <w:rsid w:val="0008351D"/>
    <w:rsid w:val="0008387B"/>
    <w:rsid w:val="0008626C"/>
    <w:rsid w:val="00090DBE"/>
    <w:rsid w:val="0009106C"/>
    <w:rsid w:val="0009566B"/>
    <w:rsid w:val="000959EF"/>
    <w:rsid w:val="00097182"/>
    <w:rsid w:val="000A1499"/>
    <w:rsid w:val="000A3603"/>
    <w:rsid w:val="000A425A"/>
    <w:rsid w:val="000A4DF5"/>
    <w:rsid w:val="000A5B14"/>
    <w:rsid w:val="000B12DA"/>
    <w:rsid w:val="000B234A"/>
    <w:rsid w:val="000B4D7B"/>
    <w:rsid w:val="000C0B44"/>
    <w:rsid w:val="000C1B5A"/>
    <w:rsid w:val="000C3FF3"/>
    <w:rsid w:val="000C46DD"/>
    <w:rsid w:val="000C52E5"/>
    <w:rsid w:val="000C7677"/>
    <w:rsid w:val="000C7B20"/>
    <w:rsid w:val="000C7FAE"/>
    <w:rsid w:val="000D142D"/>
    <w:rsid w:val="000D3382"/>
    <w:rsid w:val="000D4D24"/>
    <w:rsid w:val="000D64B7"/>
    <w:rsid w:val="000D6749"/>
    <w:rsid w:val="000D738E"/>
    <w:rsid w:val="000E51AA"/>
    <w:rsid w:val="000F08E4"/>
    <w:rsid w:val="000F156C"/>
    <w:rsid w:val="000F1853"/>
    <w:rsid w:val="000F3AED"/>
    <w:rsid w:val="000F6FFB"/>
    <w:rsid w:val="000F7468"/>
    <w:rsid w:val="000F7B98"/>
    <w:rsid w:val="00100BB8"/>
    <w:rsid w:val="00101F64"/>
    <w:rsid w:val="00102B64"/>
    <w:rsid w:val="00104C2F"/>
    <w:rsid w:val="001054FA"/>
    <w:rsid w:val="001058E2"/>
    <w:rsid w:val="0010653A"/>
    <w:rsid w:val="001065B8"/>
    <w:rsid w:val="0010769D"/>
    <w:rsid w:val="00107B82"/>
    <w:rsid w:val="00117770"/>
    <w:rsid w:val="0012009D"/>
    <w:rsid w:val="001217CA"/>
    <w:rsid w:val="00121CA2"/>
    <w:rsid w:val="00121F1F"/>
    <w:rsid w:val="00123337"/>
    <w:rsid w:val="00124412"/>
    <w:rsid w:val="00132261"/>
    <w:rsid w:val="00132613"/>
    <w:rsid w:val="001349B2"/>
    <w:rsid w:val="00137680"/>
    <w:rsid w:val="00137EB2"/>
    <w:rsid w:val="00140AAF"/>
    <w:rsid w:val="00142965"/>
    <w:rsid w:val="00143901"/>
    <w:rsid w:val="001456F9"/>
    <w:rsid w:val="00145E1B"/>
    <w:rsid w:val="0015260F"/>
    <w:rsid w:val="001530A4"/>
    <w:rsid w:val="00153A5F"/>
    <w:rsid w:val="00154EF1"/>
    <w:rsid w:val="001602FD"/>
    <w:rsid w:val="00160DF1"/>
    <w:rsid w:val="00161856"/>
    <w:rsid w:val="00161A44"/>
    <w:rsid w:val="00162D57"/>
    <w:rsid w:val="001656AA"/>
    <w:rsid w:val="00165C5F"/>
    <w:rsid w:val="001663C3"/>
    <w:rsid w:val="00167590"/>
    <w:rsid w:val="0016785E"/>
    <w:rsid w:val="00167BC3"/>
    <w:rsid w:val="00167E5F"/>
    <w:rsid w:val="00171C18"/>
    <w:rsid w:val="00173973"/>
    <w:rsid w:val="001757B8"/>
    <w:rsid w:val="001757BE"/>
    <w:rsid w:val="001764DC"/>
    <w:rsid w:val="00176564"/>
    <w:rsid w:val="00176887"/>
    <w:rsid w:val="00176C18"/>
    <w:rsid w:val="00177435"/>
    <w:rsid w:val="00180030"/>
    <w:rsid w:val="001802D1"/>
    <w:rsid w:val="00190B55"/>
    <w:rsid w:val="00190E4C"/>
    <w:rsid w:val="00191D7B"/>
    <w:rsid w:val="00191EF4"/>
    <w:rsid w:val="001946EE"/>
    <w:rsid w:val="00195A28"/>
    <w:rsid w:val="00196D0D"/>
    <w:rsid w:val="00196F45"/>
    <w:rsid w:val="00197A5F"/>
    <w:rsid w:val="001A035E"/>
    <w:rsid w:val="001A06DB"/>
    <w:rsid w:val="001A0925"/>
    <w:rsid w:val="001A154A"/>
    <w:rsid w:val="001A18A6"/>
    <w:rsid w:val="001A26A3"/>
    <w:rsid w:val="001A41BE"/>
    <w:rsid w:val="001A5716"/>
    <w:rsid w:val="001A5792"/>
    <w:rsid w:val="001A598C"/>
    <w:rsid w:val="001A5994"/>
    <w:rsid w:val="001A69B7"/>
    <w:rsid w:val="001A6DAB"/>
    <w:rsid w:val="001B0643"/>
    <w:rsid w:val="001B1C35"/>
    <w:rsid w:val="001B343A"/>
    <w:rsid w:val="001B3FB6"/>
    <w:rsid w:val="001B401F"/>
    <w:rsid w:val="001B6FB4"/>
    <w:rsid w:val="001B7F22"/>
    <w:rsid w:val="001C206C"/>
    <w:rsid w:val="001C23BE"/>
    <w:rsid w:val="001C2532"/>
    <w:rsid w:val="001D0E77"/>
    <w:rsid w:val="001D3CE3"/>
    <w:rsid w:val="001D4207"/>
    <w:rsid w:val="001D59B8"/>
    <w:rsid w:val="001D650D"/>
    <w:rsid w:val="001D7C1A"/>
    <w:rsid w:val="001E460F"/>
    <w:rsid w:val="001E56DF"/>
    <w:rsid w:val="001E5E0D"/>
    <w:rsid w:val="001E6224"/>
    <w:rsid w:val="001E6D09"/>
    <w:rsid w:val="001F2A89"/>
    <w:rsid w:val="001F317C"/>
    <w:rsid w:val="001F3742"/>
    <w:rsid w:val="001F471C"/>
    <w:rsid w:val="001F56EE"/>
    <w:rsid w:val="001F59CB"/>
    <w:rsid w:val="001F6490"/>
    <w:rsid w:val="0020002D"/>
    <w:rsid w:val="00201672"/>
    <w:rsid w:val="002018DD"/>
    <w:rsid w:val="00202151"/>
    <w:rsid w:val="00203E5C"/>
    <w:rsid w:val="002045FA"/>
    <w:rsid w:val="0020527D"/>
    <w:rsid w:val="00205392"/>
    <w:rsid w:val="00206070"/>
    <w:rsid w:val="002064F5"/>
    <w:rsid w:val="00207665"/>
    <w:rsid w:val="00210B0F"/>
    <w:rsid w:val="0021145C"/>
    <w:rsid w:val="00211B39"/>
    <w:rsid w:val="00211CAE"/>
    <w:rsid w:val="00211DB7"/>
    <w:rsid w:val="00213577"/>
    <w:rsid w:val="002137CF"/>
    <w:rsid w:val="00216DC7"/>
    <w:rsid w:val="002203E4"/>
    <w:rsid w:val="00222410"/>
    <w:rsid w:val="00222AFE"/>
    <w:rsid w:val="0022539A"/>
    <w:rsid w:val="00225D3D"/>
    <w:rsid w:val="0022799A"/>
    <w:rsid w:val="0023005D"/>
    <w:rsid w:val="00231DBD"/>
    <w:rsid w:val="00232995"/>
    <w:rsid w:val="00233165"/>
    <w:rsid w:val="00233FB1"/>
    <w:rsid w:val="00234169"/>
    <w:rsid w:val="00234C48"/>
    <w:rsid w:val="0023561F"/>
    <w:rsid w:val="00235708"/>
    <w:rsid w:val="00235CAC"/>
    <w:rsid w:val="002366BB"/>
    <w:rsid w:val="00240EAE"/>
    <w:rsid w:val="002412E8"/>
    <w:rsid w:val="00241ECD"/>
    <w:rsid w:val="002429F1"/>
    <w:rsid w:val="0024328E"/>
    <w:rsid w:val="00243B90"/>
    <w:rsid w:val="00244947"/>
    <w:rsid w:val="00244BB4"/>
    <w:rsid w:val="00245A15"/>
    <w:rsid w:val="00251807"/>
    <w:rsid w:val="00251BF6"/>
    <w:rsid w:val="00253107"/>
    <w:rsid w:val="00255203"/>
    <w:rsid w:val="00260826"/>
    <w:rsid w:val="00263B79"/>
    <w:rsid w:val="00270689"/>
    <w:rsid w:val="00270E3E"/>
    <w:rsid w:val="00271F6F"/>
    <w:rsid w:val="00277531"/>
    <w:rsid w:val="00277C12"/>
    <w:rsid w:val="0028129C"/>
    <w:rsid w:val="0028324E"/>
    <w:rsid w:val="00283EF8"/>
    <w:rsid w:val="002850EB"/>
    <w:rsid w:val="00287FDB"/>
    <w:rsid w:val="00290134"/>
    <w:rsid w:val="0029071A"/>
    <w:rsid w:val="002915ED"/>
    <w:rsid w:val="00292508"/>
    <w:rsid w:val="00292BB2"/>
    <w:rsid w:val="00295621"/>
    <w:rsid w:val="00296EA3"/>
    <w:rsid w:val="002A570C"/>
    <w:rsid w:val="002A5732"/>
    <w:rsid w:val="002A61C2"/>
    <w:rsid w:val="002A636F"/>
    <w:rsid w:val="002A6D7C"/>
    <w:rsid w:val="002B1392"/>
    <w:rsid w:val="002B1A54"/>
    <w:rsid w:val="002B3FA4"/>
    <w:rsid w:val="002B4773"/>
    <w:rsid w:val="002B5AF8"/>
    <w:rsid w:val="002B6B06"/>
    <w:rsid w:val="002B6BA6"/>
    <w:rsid w:val="002B7D41"/>
    <w:rsid w:val="002C3919"/>
    <w:rsid w:val="002C5248"/>
    <w:rsid w:val="002C735A"/>
    <w:rsid w:val="002C7697"/>
    <w:rsid w:val="002D0564"/>
    <w:rsid w:val="002D1B08"/>
    <w:rsid w:val="002D3CCE"/>
    <w:rsid w:val="002D40A5"/>
    <w:rsid w:val="002E36D2"/>
    <w:rsid w:val="002E55C3"/>
    <w:rsid w:val="002E58DB"/>
    <w:rsid w:val="002E757F"/>
    <w:rsid w:val="002F0362"/>
    <w:rsid w:val="002F36F7"/>
    <w:rsid w:val="002F46C0"/>
    <w:rsid w:val="002F7172"/>
    <w:rsid w:val="002F78D6"/>
    <w:rsid w:val="00301802"/>
    <w:rsid w:val="0030207D"/>
    <w:rsid w:val="00303897"/>
    <w:rsid w:val="00305454"/>
    <w:rsid w:val="0030556D"/>
    <w:rsid w:val="0030683E"/>
    <w:rsid w:val="00306EB3"/>
    <w:rsid w:val="00306ED8"/>
    <w:rsid w:val="00307380"/>
    <w:rsid w:val="00307490"/>
    <w:rsid w:val="00307C4F"/>
    <w:rsid w:val="003112EF"/>
    <w:rsid w:val="00311301"/>
    <w:rsid w:val="0031239B"/>
    <w:rsid w:val="0031703A"/>
    <w:rsid w:val="00320DD6"/>
    <w:rsid w:val="003213D8"/>
    <w:rsid w:val="003213EC"/>
    <w:rsid w:val="00321A14"/>
    <w:rsid w:val="00322B36"/>
    <w:rsid w:val="0032392C"/>
    <w:rsid w:val="00323F46"/>
    <w:rsid w:val="00323FA9"/>
    <w:rsid w:val="00324A82"/>
    <w:rsid w:val="00330892"/>
    <w:rsid w:val="00332575"/>
    <w:rsid w:val="003328F5"/>
    <w:rsid w:val="0033358D"/>
    <w:rsid w:val="003336BE"/>
    <w:rsid w:val="00334A14"/>
    <w:rsid w:val="00335CEA"/>
    <w:rsid w:val="003375C6"/>
    <w:rsid w:val="0034047E"/>
    <w:rsid w:val="00342A70"/>
    <w:rsid w:val="00342D7B"/>
    <w:rsid w:val="00342F21"/>
    <w:rsid w:val="00343CA1"/>
    <w:rsid w:val="0034593B"/>
    <w:rsid w:val="00345976"/>
    <w:rsid w:val="00347503"/>
    <w:rsid w:val="00350071"/>
    <w:rsid w:val="003518FD"/>
    <w:rsid w:val="003528F4"/>
    <w:rsid w:val="00352E73"/>
    <w:rsid w:val="0035490F"/>
    <w:rsid w:val="00355FC5"/>
    <w:rsid w:val="00356E23"/>
    <w:rsid w:val="003575E5"/>
    <w:rsid w:val="003615A8"/>
    <w:rsid w:val="00361C69"/>
    <w:rsid w:val="003638E4"/>
    <w:rsid w:val="00364B01"/>
    <w:rsid w:val="00366259"/>
    <w:rsid w:val="00370BC7"/>
    <w:rsid w:val="00370CEA"/>
    <w:rsid w:val="003734CA"/>
    <w:rsid w:val="003754B2"/>
    <w:rsid w:val="0037620B"/>
    <w:rsid w:val="003777E2"/>
    <w:rsid w:val="00377ECA"/>
    <w:rsid w:val="0038037C"/>
    <w:rsid w:val="00381116"/>
    <w:rsid w:val="00383898"/>
    <w:rsid w:val="00384A9F"/>
    <w:rsid w:val="00385699"/>
    <w:rsid w:val="003859ED"/>
    <w:rsid w:val="00387B78"/>
    <w:rsid w:val="00390E2F"/>
    <w:rsid w:val="00390ED7"/>
    <w:rsid w:val="00391842"/>
    <w:rsid w:val="003943A4"/>
    <w:rsid w:val="00395C63"/>
    <w:rsid w:val="003971E1"/>
    <w:rsid w:val="003A123C"/>
    <w:rsid w:val="003A40E7"/>
    <w:rsid w:val="003A4C8D"/>
    <w:rsid w:val="003A61A9"/>
    <w:rsid w:val="003A6D29"/>
    <w:rsid w:val="003B1099"/>
    <w:rsid w:val="003B1DFF"/>
    <w:rsid w:val="003B53E6"/>
    <w:rsid w:val="003B57A3"/>
    <w:rsid w:val="003B5E7E"/>
    <w:rsid w:val="003C01F7"/>
    <w:rsid w:val="003C0A95"/>
    <w:rsid w:val="003C1D6B"/>
    <w:rsid w:val="003C1E36"/>
    <w:rsid w:val="003C45B1"/>
    <w:rsid w:val="003C4846"/>
    <w:rsid w:val="003C507B"/>
    <w:rsid w:val="003C5120"/>
    <w:rsid w:val="003C65DE"/>
    <w:rsid w:val="003C6843"/>
    <w:rsid w:val="003C6BCF"/>
    <w:rsid w:val="003C7C9C"/>
    <w:rsid w:val="003D21E9"/>
    <w:rsid w:val="003D3916"/>
    <w:rsid w:val="003D3FBB"/>
    <w:rsid w:val="003D6D0F"/>
    <w:rsid w:val="003E0DB2"/>
    <w:rsid w:val="003E1944"/>
    <w:rsid w:val="003E4CE2"/>
    <w:rsid w:val="003E6ABC"/>
    <w:rsid w:val="003F1FBD"/>
    <w:rsid w:val="003F21DB"/>
    <w:rsid w:val="003F2349"/>
    <w:rsid w:val="003F3895"/>
    <w:rsid w:val="003F3F72"/>
    <w:rsid w:val="003F60D3"/>
    <w:rsid w:val="00400D49"/>
    <w:rsid w:val="00401D79"/>
    <w:rsid w:val="004047DA"/>
    <w:rsid w:val="00404CEA"/>
    <w:rsid w:val="00411AC2"/>
    <w:rsid w:val="004130E8"/>
    <w:rsid w:val="00414383"/>
    <w:rsid w:val="00414BB8"/>
    <w:rsid w:val="00415041"/>
    <w:rsid w:val="00415726"/>
    <w:rsid w:val="004175E9"/>
    <w:rsid w:val="00417D50"/>
    <w:rsid w:val="004206C6"/>
    <w:rsid w:val="004213C4"/>
    <w:rsid w:val="00422F3D"/>
    <w:rsid w:val="00423605"/>
    <w:rsid w:val="00423F57"/>
    <w:rsid w:val="00424369"/>
    <w:rsid w:val="00424CFD"/>
    <w:rsid w:val="004254AF"/>
    <w:rsid w:val="004304BC"/>
    <w:rsid w:val="00432608"/>
    <w:rsid w:val="00433A9F"/>
    <w:rsid w:val="00433D7C"/>
    <w:rsid w:val="00435F35"/>
    <w:rsid w:val="00440CC5"/>
    <w:rsid w:val="004416FF"/>
    <w:rsid w:val="00441E0E"/>
    <w:rsid w:val="00442E65"/>
    <w:rsid w:val="0044412B"/>
    <w:rsid w:val="0044598B"/>
    <w:rsid w:val="00450340"/>
    <w:rsid w:val="004506FF"/>
    <w:rsid w:val="004512EA"/>
    <w:rsid w:val="004522F0"/>
    <w:rsid w:val="004549DD"/>
    <w:rsid w:val="0045740D"/>
    <w:rsid w:val="00460E79"/>
    <w:rsid w:val="004628C5"/>
    <w:rsid w:val="00462CA6"/>
    <w:rsid w:val="00464730"/>
    <w:rsid w:val="00465643"/>
    <w:rsid w:val="00466C67"/>
    <w:rsid w:val="00466E42"/>
    <w:rsid w:val="0046702C"/>
    <w:rsid w:val="00470386"/>
    <w:rsid w:val="00471DB0"/>
    <w:rsid w:val="0047426E"/>
    <w:rsid w:val="00474FF9"/>
    <w:rsid w:val="00475BD4"/>
    <w:rsid w:val="00475F78"/>
    <w:rsid w:val="00475F8B"/>
    <w:rsid w:val="00475F97"/>
    <w:rsid w:val="00476721"/>
    <w:rsid w:val="00477DBC"/>
    <w:rsid w:val="00484021"/>
    <w:rsid w:val="00485436"/>
    <w:rsid w:val="00485E66"/>
    <w:rsid w:val="00485FF9"/>
    <w:rsid w:val="00486372"/>
    <w:rsid w:val="004863B5"/>
    <w:rsid w:val="0048648E"/>
    <w:rsid w:val="00486774"/>
    <w:rsid w:val="00487EC8"/>
    <w:rsid w:val="00490AE0"/>
    <w:rsid w:val="00490DAD"/>
    <w:rsid w:val="00491F7E"/>
    <w:rsid w:val="00493B38"/>
    <w:rsid w:val="00493D5B"/>
    <w:rsid w:val="0049552E"/>
    <w:rsid w:val="004957BF"/>
    <w:rsid w:val="00495BAA"/>
    <w:rsid w:val="00496019"/>
    <w:rsid w:val="00496CCC"/>
    <w:rsid w:val="004A07F3"/>
    <w:rsid w:val="004A0CC9"/>
    <w:rsid w:val="004A10FC"/>
    <w:rsid w:val="004A2144"/>
    <w:rsid w:val="004A240B"/>
    <w:rsid w:val="004A2BC5"/>
    <w:rsid w:val="004A4DA3"/>
    <w:rsid w:val="004A5076"/>
    <w:rsid w:val="004A5DA2"/>
    <w:rsid w:val="004A6809"/>
    <w:rsid w:val="004A6D49"/>
    <w:rsid w:val="004A733B"/>
    <w:rsid w:val="004B3C52"/>
    <w:rsid w:val="004B418E"/>
    <w:rsid w:val="004C13E6"/>
    <w:rsid w:val="004C165D"/>
    <w:rsid w:val="004C1B0C"/>
    <w:rsid w:val="004C3645"/>
    <w:rsid w:val="004C51A9"/>
    <w:rsid w:val="004C554C"/>
    <w:rsid w:val="004C7565"/>
    <w:rsid w:val="004C767C"/>
    <w:rsid w:val="004D1C1A"/>
    <w:rsid w:val="004D2060"/>
    <w:rsid w:val="004D3509"/>
    <w:rsid w:val="004D4AE1"/>
    <w:rsid w:val="004D5815"/>
    <w:rsid w:val="004D5A56"/>
    <w:rsid w:val="004D750D"/>
    <w:rsid w:val="004E01D5"/>
    <w:rsid w:val="004E0C0C"/>
    <w:rsid w:val="004E23F2"/>
    <w:rsid w:val="004E2765"/>
    <w:rsid w:val="004E3775"/>
    <w:rsid w:val="004E4BB4"/>
    <w:rsid w:val="004E56F1"/>
    <w:rsid w:val="004E7CEC"/>
    <w:rsid w:val="004F0D99"/>
    <w:rsid w:val="004F2111"/>
    <w:rsid w:val="004F3D93"/>
    <w:rsid w:val="004F4994"/>
    <w:rsid w:val="004F5252"/>
    <w:rsid w:val="004F7DEB"/>
    <w:rsid w:val="00501760"/>
    <w:rsid w:val="00502977"/>
    <w:rsid w:val="00502F56"/>
    <w:rsid w:val="005056F7"/>
    <w:rsid w:val="00507B85"/>
    <w:rsid w:val="00507F06"/>
    <w:rsid w:val="00511F46"/>
    <w:rsid w:val="005142CA"/>
    <w:rsid w:val="00514E69"/>
    <w:rsid w:val="00515290"/>
    <w:rsid w:val="00515D2C"/>
    <w:rsid w:val="00516FE2"/>
    <w:rsid w:val="00517C6A"/>
    <w:rsid w:val="00520253"/>
    <w:rsid w:val="0052326F"/>
    <w:rsid w:val="00523833"/>
    <w:rsid w:val="005263C3"/>
    <w:rsid w:val="005278B6"/>
    <w:rsid w:val="0053481F"/>
    <w:rsid w:val="00536065"/>
    <w:rsid w:val="00536984"/>
    <w:rsid w:val="005406F4"/>
    <w:rsid w:val="00540A6C"/>
    <w:rsid w:val="005449BD"/>
    <w:rsid w:val="00545E72"/>
    <w:rsid w:val="00546167"/>
    <w:rsid w:val="0054654A"/>
    <w:rsid w:val="00551410"/>
    <w:rsid w:val="0055201C"/>
    <w:rsid w:val="00556E06"/>
    <w:rsid w:val="00557965"/>
    <w:rsid w:val="005642A6"/>
    <w:rsid w:val="005650F9"/>
    <w:rsid w:val="00566BC4"/>
    <w:rsid w:val="005672BE"/>
    <w:rsid w:val="00570E80"/>
    <w:rsid w:val="00571537"/>
    <w:rsid w:val="005717EA"/>
    <w:rsid w:val="00572853"/>
    <w:rsid w:val="0057290D"/>
    <w:rsid w:val="00572BBB"/>
    <w:rsid w:val="00574199"/>
    <w:rsid w:val="00574D99"/>
    <w:rsid w:val="005753A5"/>
    <w:rsid w:val="005768F0"/>
    <w:rsid w:val="0057716B"/>
    <w:rsid w:val="00577D02"/>
    <w:rsid w:val="00580F09"/>
    <w:rsid w:val="00581751"/>
    <w:rsid w:val="0058247C"/>
    <w:rsid w:val="00583C7B"/>
    <w:rsid w:val="005858F2"/>
    <w:rsid w:val="00585CA9"/>
    <w:rsid w:val="0058667D"/>
    <w:rsid w:val="00586766"/>
    <w:rsid w:val="00586A02"/>
    <w:rsid w:val="00586CFA"/>
    <w:rsid w:val="00590C30"/>
    <w:rsid w:val="00593CE9"/>
    <w:rsid w:val="00593EDF"/>
    <w:rsid w:val="00595AEB"/>
    <w:rsid w:val="00595BE2"/>
    <w:rsid w:val="0059746E"/>
    <w:rsid w:val="005A22E4"/>
    <w:rsid w:val="005A30D2"/>
    <w:rsid w:val="005A313C"/>
    <w:rsid w:val="005A40CF"/>
    <w:rsid w:val="005A47EE"/>
    <w:rsid w:val="005A496E"/>
    <w:rsid w:val="005A57EE"/>
    <w:rsid w:val="005A7AF8"/>
    <w:rsid w:val="005B06B8"/>
    <w:rsid w:val="005B07D0"/>
    <w:rsid w:val="005B1674"/>
    <w:rsid w:val="005B1ED7"/>
    <w:rsid w:val="005B37ED"/>
    <w:rsid w:val="005B39BC"/>
    <w:rsid w:val="005B3AF7"/>
    <w:rsid w:val="005B3F36"/>
    <w:rsid w:val="005C225B"/>
    <w:rsid w:val="005C373F"/>
    <w:rsid w:val="005C49E4"/>
    <w:rsid w:val="005C5378"/>
    <w:rsid w:val="005C5DCF"/>
    <w:rsid w:val="005C6185"/>
    <w:rsid w:val="005C655C"/>
    <w:rsid w:val="005C7093"/>
    <w:rsid w:val="005C7517"/>
    <w:rsid w:val="005D00F1"/>
    <w:rsid w:val="005D21AA"/>
    <w:rsid w:val="005D3192"/>
    <w:rsid w:val="005D42E3"/>
    <w:rsid w:val="005D6922"/>
    <w:rsid w:val="005E139C"/>
    <w:rsid w:val="005E146D"/>
    <w:rsid w:val="005E235D"/>
    <w:rsid w:val="005E42CB"/>
    <w:rsid w:val="005E71C9"/>
    <w:rsid w:val="005F0600"/>
    <w:rsid w:val="005F1E5C"/>
    <w:rsid w:val="005F2A46"/>
    <w:rsid w:val="005F59EB"/>
    <w:rsid w:val="005F64E1"/>
    <w:rsid w:val="005F6993"/>
    <w:rsid w:val="005F76CF"/>
    <w:rsid w:val="00600BFB"/>
    <w:rsid w:val="006040B7"/>
    <w:rsid w:val="0060519F"/>
    <w:rsid w:val="0060594C"/>
    <w:rsid w:val="00605ED4"/>
    <w:rsid w:val="006068AB"/>
    <w:rsid w:val="006107F4"/>
    <w:rsid w:val="00611664"/>
    <w:rsid w:val="0061176E"/>
    <w:rsid w:val="00612B65"/>
    <w:rsid w:val="00614A3A"/>
    <w:rsid w:val="00616684"/>
    <w:rsid w:val="006170CD"/>
    <w:rsid w:val="0062051E"/>
    <w:rsid w:val="00620CFC"/>
    <w:rsid w:val="00621152"/>
    <w:rsid w:val="00621636"/>
    <w:rsid w:val="0062236B"/>
    <w:rsid w:val="00622612"/>
    <w:rsid w:val="00622900"/>
    <w:rsid w:val="00622F71"/>
    <w:rsid w:val="00623A72"/>
    <w:rsid w:val="00624054"/>
    <w:rsid w:val="00625883"/>
    <w:rsid w:val="0062790E"/>
    <w:rsid w:val="0063001B"/>
    <w:rsid w:val="0063059E"/>
    <w:rsid w:val="00630BA4"/>
    <w:rsid w:val="0063209B"/>
    <w:rsid w:val="006344CA"/>
    <w:rsid w:val="0063712D"/>
    <w:rsid w:val="00637137"/>
    <w:rsid w:val="006375FD"/>
    <w:rsid w:val="00640076"/>
    <w:rsid w:val="0064076F"/>
    <w:rsid w:val="006407E9"/>
    <w:rsid w:val="006420A7"/>
    <w:rsid w:val="00642CDF"/>
    <w:rsid w:val="0064429A"/>
    <w:rsid w:val="006451C4"/>
    <w:rsid w:val="00653D50"/>
    <w:rsid w:val="00654004"/>
    <w:rsid w:val="006547F1"/>
    <w:rsid w:val="00656C46"/>
    <w:rsid w:val="00660322"/>
    <w:rsid w:val="00662F54"/>
    <w:rsid w:val="00665CBA"/>
    <w:rsid w:val="006679B4"/>
    <w:rsid w:val="0067048C"/>
    <w:rsid w:val="00671B75"/>
    <w:rsid w:val="00671FA6"/>
    <w:rsid w:val="006725CD"/>
    <w:rsid w:val="00672631"/>
    <w:rsid w:val="00676A5F"/>
    <w:rsid w:val="0067725C"/>
    <w:rsid w:val="00677AF0"/>
    <w:rsid w:val="00685B1B"/>
    <w:rsid w:val="00686E3D"/>
    <w:rsid w:val="00690AE0"/>
    <w:rsid w:val="00690E5F"/>
    <w:rsid w:val="006923F5"/>
    <w:rsid w:val="0069285F"/>
    <w:rsid w:val="00692FD4"/>
    <w:rsid w:val="00693644"/>
    <w:rsid w:val="00693E3B"/>
    <w:rsid w:val="0069453D"/>
    <w:rsid w:val="00694C22"/>
    <w:rsid w:val="00695007"/>
    <w:rsid w:val="00696332"/>
    <w:rsid w:val="0069769F"/>
    <w:rsid w:val="006A0530"/>
    <w:rsid w:val="006A0E84"/>
    <w:rsid w:val="006A0E9C"/>
    <w:rsid w:val="006A18B3"/>
    <w:rsid w:val="006A37E0"/>
    <w:rsid w:val="006A6AB9"/>
    <w:rsid w:val="006A70B3"/>
    <w:rsid w:val="006B11EC"/>
    <w:rsid w:val="006B4A6A"/>
    <w:rsid w:val="006B6144"/>
    <w:rsid w:val="006B6E02"/>
    <w:rsid w:val="006B7681"/>
    <w:rsid w:val="006B79BD"/>
    <w:rsid w:val="006C144D"/>
    <w:rsid w:val="006C1E9F"/>
    <w:rsid w:val="006C5AEF"/>
    <w:rsid w:val="006C6FC3"/>
    <w:rsid w:val="006D0600"/>
    <w:rsid w:val="006D0F04"/>
    <w:rsid w:val="006D19F7"/>
    <w:rsid w:val="006D3716"/>
    <w:rsid w:val="006D5DBD"/>
    <w:rsid w:val="006D5F47"/>
    <w:rsid w:val="006E12EC"/>
    <w:rsid w:val="006E2803"/>
    <w:rsid w:val="006E3724"/>
    <w:rsid w:val="006E5331"/>
    <w:rsid w:val="006E5373"/>
    <w:rsid w:val="006E5628"/>
    <w:rsid w:val="006E6ADF"/>
    <w:rsid w:val="006F117F"/>
    <w:rsid w:val="006F2164"/>
    <w:rsid w:val="006F2595"/>
    <w:rsid w:val="006F323A"/>
    <w:rsid w:val="006F3B36"/>
    <w:rsid w:val="006F756B"/>
    <w:rsid w:val="006F7A01"/>
    <w:rsid w:val="0070089E"/>
    <w:rsid w:val="00702D46"/>
    <w:rsid w:val="0070448C"/>
    <w:rsid w:val="0070598B"/>
    <w:rsid w:val="00705B6D"/>
    <w:rsid w:val="00707612"/>
    <w:rsid w:val="00710281"/>
    <w:rsid w:val="0071077B"/>
    <w:rsid w:val="007108C8"/>
    <w:rsid w:val="00710AA9"/>
    <w:rsid w:val="00712842"/>
    <w:rsid w:val="00712AFE"/>
    <w:rsid w:val="00715B10"/>
    <w:rsid w:val="0071615C"/>
    <w:rsid w:val="00716406"/>
    <w:rsid w:val="0071718C"/>
    <w:rsid w:val="00717360"/>
    <w:rsid w:val="007230E8"/>
    <w:rsid w:val="00723609"/>
    <w:rsid w:val="0072447B"/>
    <w:rsid w:val="0072468A"/>
    <w:rsid w:val="007273DB"/>
    <w:rsid w:val="007274F5"/>
    <w:rsid w:val="007302CA"/>
    <w:rsid w:val="007307DB"/>
    <w:rsid w:val="00733DAB"/>
    <w:rsid w:val="0073496D"/>
    <w:rsid w:val="00737CD9"/>
    <w:rsid w:val="007402E9"/>
    <w:rsid w:val="00742A48"/>
    <w:rsid w:val="007431B0"/>
    <w:rsid w:val="00744796"/>
    <w:rsid w:val="0075012E"/>
    <w:rsid w:val="007529DC"/>
    <w:rsid w:val="00752A54"/>
    <w:rsid w:val="00752D8F"/>
    <w:rsid w:val="00754F3D"/>
    <w:rsid w:val="0075501A"/>
    <w:rsid w:val="0075505B"/>
    <w:rsid w:val="00755C6B"/>
    <w:rsid w:val="00755F1A"/>
    <w:rsid w:val="007560AC"/>
    <w:rsid w:val="00756F16"/>
    <w:rsid w:val="0075708E"/>
    <w:rsid w:val="00760B55"/>
    <w:rsid w:val="00761A89"/>
    <w:rsid w:val="00763CC3"/>
    <w:rsid w:val="00765EDE"/>
    <w:rsid w:val="00766C92"/>
    <w:rsid w:val="00770C6B"/>
    <w:rsid w:val="00770E9F"/>
    <w:rsid w:val="00774777"/>
    <w:rsid w:val="00774D77"/>
    <w:rsid w:val="00775AC8"/>
    <w:rsid w:val="00780273"/>
    <w:rsid w:val="0078198D"/>
    <w:rsid w:val="00781F01"/>
    <w:rsid w:val="00782376"/>
    <w:rsid w:val="0078405F"/>
    <w:rsid w:val="00784512"/>
    <w:rsid w:val="007864FF"/>
    <w:rsid w:val="00787424"/>
    <w:rsid w:val="007914F5"/>
    <w:rsid w:val="007925CC"/>
    <w:rsid w:val="00792EFB"/>
    <w:rsid w:val="007940F3"/>
    <w:rsid w:val="007951B8"/>
    <w:rsid w:val="00795E63"/>
    <w:rsid w:val="007A09DF"/>
    <w:rsid w:val="007A6962"/>
    <w:rsid w:val="007A6A17"/>
    <w:rsid w:val="007A7874"/>
    <w:rsid w:val="007B253C"/>
    <w:rsid w:val="007B3406"/>
    <w:rsid w:val="007B3850"/>
    <w:rsid w:val="007B5798"/>
    <w:rsid w:val="007B5E53"/>
    <w:rsid w:val="007B7B0D"/>
    <w:rsid w:val="007C0E2D"/>
    <w:rsid w:val="007C36C3"/>
    <w:rsid w:val="007C70B7"/>
    <w:rsid w:val="007D1EBB"/>
    <w:rsid w:val="007D4CEF"/>
    <w:rsid w:val="007D4F96"/>
    <w:rsid w:val="007D57B3"/>
    <w:rsid w:val="007D70CD"/>
    <w:rsid w:val="007D72A9"/>
    <w:rsid w:val="007E1170"/>
    <w:rsid w:val="007E2C8C"/>
    <w:rsid w:val="007E330C"/>
    <w:rsid w:val="007E3DD0"/>
    <w:rsid w:val="007E4516"/>
    <w:rsid w:val="007E4D71"/>
    <w:rsid w:val="007E517D"/>
    <w:rsid w:val="007E7E58"/>
    <w:rsid w:val="007F1595"/>
    <w:rsid w:val="007F1E98"/>
    <w:rsid w:val="007F1F11"/>
    <w:rsid w:val="007F2663"/>
    <w:rsid w:val="007F43BB"/>
    <w:rsid w:val="007F6300"/>
    <w:rsid w:val="007F7993"/>
    <w:rsid w:val="008002B1"/>
    <w:rsid w:val="00801201"/>
    <w:rsid w:val="00801283"/>
    <w:rsid w:val="0080128E"/>
    <w:rsid w:val="00801B17"/>
    <w:rsid w:val="00802D44"/>
    <w:rsid w:val="00803017"/>
    <w:rsid w:val="008037A8"/>
    <w:rsid w:val="008056E8"/>
    <w:rsid w:val="008057DB"/>
    <w:rsid w:val="0080605D"/>
    <w:rsid w:val="00806E76"/>
    <w:rsid w:val="00807A5F"/>
    <w:rsid w:val="008108DF"/>
    <w:rsid w:val="008118C0"/>
    <w:rsid w:val="008137C4"/>
    <w:rsid w:val="008148E4"/>
    <w:rsid w:val="0081608B"/>
    <w:rsid w:val="00816224"/>
    <w:rsid w:val="0081656A"/>
    <w:rsid w:val="008167A4"/>
    <w:rsid w:val="00816A73"/>
    <w:rsid w:val="00817AEB"/>
    <w:rsid w:val="00817D4C"/>
    <w:rsid w:val="0082005B"/>
    <w:rsid w:val="00821498"/>
    <w:rsid w:val="00823B4A"/>
    <w:rsid w:val="00825921"/>
    <w:rsid w:val="00825E6A"/>
    <w:rsid w:val="00826756"/>
    <w:rsid w:val="0083019F"/>
    <w:rsid w:val="00833663"/>
    <w:rsid w:val="00833F8E"/>
    <w:rsid w:val="00834050"/>
    <w:rsid w:val="00834542"/>
    <w:rsid w:val="0083467E"/>
    <w:rsid w:val="00834B9F"/>
    <w:rsid w:val="00835053"/>
    <w:rsid w:val="00835730"/>
    <w:rsid w:val="00836A14"/>
    <w:rsid w:val="00837078"/>
    <w:rsid w:val="00837FC6"/>
    <w:rsid w:val="00841288"/>
    <w:rsid w:val="00841ED2"/>
    <w:rsid w:val="0084215F"/>
    <w:rsid w:val="00843197"/>
    <w:rsid w:val="00843297"/>
    <w:rsid w:val="0084440E"/>
    <w:rsid w:val="00844453"/>
    <w:rsid w:val="008531D8"/>
    <w:rsid w:val="00854294"/>
    <w:rsid w:val="00854F4E"/>
    <w:rsid w:val="00856EC8"/>
    <w:rsid w:val="00856FF4"/>
    <w:rsid w:val="008571A3"/>
    <w:rsid w:val="00860978"/>
    <w:rsid w:val="008609B7"/>
    <w:rsid w:val="00860E60"/>
    <w:rsid w:val="0086263E"/>
    <w:rsid w:val="008637C9"/>
    <w:rsid w:val="00863E6E"/>
    <w:rsid w:val="00864053"/>
    <w:rsid w:val="008648F5"/>
    <w:rsid w:val="0086650C"/>
    <w:rsid w:val="00866CD7"/>
    <w:rsid w:val="00866CEF"/>
    <w:rsid w:val="00872C59"/>
    <w:rsid w:val="008732EB"/>
    <w:rsid w:val="00873B10"/>
    <w:rsid w:val="0087474B"/>
    <w:rsid w:val="008760AF"/>
    <w:rsid w:val="008806FA"/>
    <w:rsid w:val="00880932"/>
    <w:rsid w:val="00881C26"/>
    <w:rsid w:val="008823E7"/>
    <w:rsid w:val="008830B6"/>
    <w:rsid w:val="00887B97"/>
    <w:rsid w:val="008900F1"/>
    <w:rsid w:val="00892BB0"/>
    <w:rsid w:val="0089696E"/>
    <w:rsid w:val="00896C9D"/>
    <w:rsid w:val="00896EF3"/>
    <w:rsid w:val="008A08F6"/>
    <w:rsid w:val="008A2B6D"/>
    <w:rsid w:val="008A2C44"/>
    <w:rsid w:val="008A3051"/>
    <w:rsid w:val="008A37C0"/>
    <w:rsid w:val="008A3BA5"/>
    <w:rsid w:val="008B066D"/>
    <w:rsid w:val="008B0D93"/>
    <w:rsid w:val="008B10E2"/>
    <w:rsid w:val="008B5B48"/>
    <w:rsid w:val="008C2169"/>
    <w:rsid w:val="008C2866"/>
    <w:rsid w:val="008C343B"/>
    <w:rsid w:val="008C527F"/>
    <w:rsid w:val="008C6475"/>
    <w:rsid w:val="008C7D5E"/>
    <w:rsid w:val="008D0202"/>
    <w:rsid w:val="008D24BB"/>
    <w:rsid w:val="008D2B46"/>
    <w:rsid w:val="008D5F36"/>
    <w:rsid w:val="008D6AFD"/>
    <w:rsid w:val="008D79F4"/>
    <w:rsid w:val="008E0E1A"/>
    <w:rsid w:val="008E1764"/>
    <w:rsid w:val="008E2870"/>
    <w:rsid w:val="008E4659"/>
    <w:rsid w:val="008E6DC3"/>
    <w:rsid w:val="008F0FC6"/>
    <w:rsid w:val="008F3760"/>
    <w:rsid w:val="008F54F5"/>
    <w:rsid w:val="008F59C9"/>
    <w:rsid w:val="008F76F6"/>
    <w:rsid w:val="00902EC2"/>
    <w:rsid w:val="00905482"/>
    <w:rsid w:val="00905547"/>
    <w:rsid w:val="00907A95"/>
    <w:rsid w:val="009107FC"/>
    <w:rsid w:val="00911B0A"/>
    <w:rsid w:val="00912167"/>
    <w:rsid w:val="009134AC"/>
    <w:rsid w:val="00913D70"/>
    <w:rsid w:val="00914E46"/>
    <w:rsid w:val="009159C0"/>
    <w:rsid w:val="00915B0B"/>
    <w:rsid w:val="00915EA8"/>
    <w:rsid w:val="00916F35"/>
    <w:rsid w:val="00917945"/>
    <w:rsid w:val="0092054C"/>
    <w:rsid w:val="00920E56"/>
    <w:rsid w:val="00920EFB"/>
    <w:rsid w:val="009215EC"/>
    <w:rsid w:val="009229C9"/>
    <w:rsid w:val="00922B45"/>
    <w:rsid w:val="00922CC6"/>
    <w:rsid w:val="00925F50"/>
    <w:rsid w:val="0093047B"/>
    <w:rsid w:val="00931F9A"/>
    <w:rsid w:val="0093255D"/>
    <w:rsid w:val="00932863"/>
    <w:rsid w:val="00932AA8"/>
    <w:rsid w:val="0093309C"/>
    <w:rsid w:val="009336E7"/>
    <w:rsid w:val="009350FE"/>
    <w:rsid w:val="00941AAA"/>
    <w:rsid w:val="009434AF"/>
    <w:rsid w:val="00943D00"/>
    <w:rsid w:val="009441D0"/>
    <w:rsid w:val="00944439"/>
    <w:rsid w:val="009477C5"/>
    <w:rsid w:val="00953C46"/>
    <w:rsid w:val="00954604"/>
    <w:rsid w:val="009553A2"/>
    <w:rsid w:val="00955A00"/>
    <w:rsid w:val="00956BAD"/>
    <w:rsid w:val="00957B4F"/>
    <w:rsid w:val="009640F7"/>
    <w:rsid w:val="00965C00"/>
    <w:rsid w:val="0096632C"/>
    <w:rsid w:val="00966F41"/>
    <w:rsid w:val="009753B4"/>
    <w:rsid w:val="009763AB"/>
    <w:rsid w:val="0097777E"/>
    <w:rsid w:val="00982985"/>
    <w:rsid w:val="00983736"/>
    <w:rsid w:val="00985C94"/>
    <w:rsid w:val="00986623"/>
    <w:rsid w:val="00987263"/>
    <w:rsid w:val="00987314"/>
    <w:rsid w:val="00990C28"/>
    <w:rsid w:val="00992B4E"/>
    <w:rsid w:val="009939D3"/>
    <w:rsid w:val="00995E1B"/>
    <w:rsid w:val="0099638D"/>
    <w:rsid w:val="009965A7"/>
    <w:rsid w:val="00996B66"/>
    <w:rsid w:val="00997C3C"/>
    <w:rsid w:val="009A1159"/>
    <w:rsid w:val="009A3772"/>
    <w:rsid w:val="009A659B"/>
    <w:rsid w:val="009A670E"/>
    <w:rsid w:val="009B0D37"/>
    <w:rsid w:val="009B13E1"/>
    <w:rsid w:val="009B1574"/>
    <w:rsid w:val="009B2FCC"/>
    <w:rsid w:val="009B59C6"/>
    <w:rsid w:val="009C05F7"/>
    <w:rsid w:val="009C08D9"/>
    <w:rsid w:val="009C16D8"/>
    <w:rsid w:val="009C1DF4"/>
    <w:rsid w:val="009C24DD"/>
    <w:rsid w:val="009C2BEF"/>
    <w:rsid w:val="009C2EE7"/>
    <w:rsid w:val="009C52D4"/>
    <w:rsid w:val="009C5CDA"/>
    <w:rsid w:val="009C6680"/>
    <w:rsid w:val="009C717B"/>
    <w:rsid w:val="009D290E"/>
    <w:rsid w:val="009D59F4"/>
    <w:rsid w:val="009E1002"/>
    <w:rsid w:val="009E11EF"/>
    <w:rsid w:val="009E2971"/>
    <w:rsid w:val="009E417D"/>
    <w:rsid w:val="009E69A8"/>
    <w:rsid w:val="009F00E6"/>
    <w:rsid w:val="009F1012"/>
    <w:rsid w:val="009F1353"/>
    <w:rsid w:val="009F2559"/>
    <w:rsid w:val="009F2C04"/>
    <w:rsid w:val="009F310F"/>
    <w:rsid w:val="009F647E"/>
    <w:rsid w:val="009F6B2C"/>
    <w:rsid w:val="009F7613"/>
    <w:rsid w:val="00A0047E"/>
    <w:rsid w:val="00A00BFB"/>
    <w:rsid w:val="00A0288D"/>
    <w:rsid w:val="00A04157"/>
    <w:rsid w:val="00A043E9"/>
    <w:rsid w:val="00A05D9E"/>
    <w:rsid w:val="00A07424"/>
    <w:rsid w:val="00A077E4"/>
    <w:rsid w:val="00A07F6C"/>
    <w:rsid w:val="00A10B71"/>
    <w:rsid w:val="00A11A7B"/>
    <w:rsid w:val="00A12018"/>
    <w:rsid w:val="00A17357"/>
    <w:rsid w:val="00A21DBF"/>
    <w:rsid w:val="00A224F3"/>
    <w:rsid w:val="00A22AFB"/>
    <w:rsid w:val="00A2344D"/>
    <w:rsid w:val="00A24724"/>
    <w:rsid w:val="00A26B5B"/>
    <w:rsid w:val="00A26CF1"/>
    <w:rsid w:val="00A26FC2"/>
    <w:rsid w:val="00A27475"/>
    <w:rsid w:val="00A3055C"/>
    <w:rsid w:val="00A307D7"/>
    <w:rsid w:val="00A30A0B"/>
    <w:rsid w:val="00A312B1"/>
    <w:rsid w:val="00A32660"/>
    <w:rsid w:val="00A35F4B"/>
    <w:rsid w:val="00A3600A"/>
    <w:rsid w:val="00A36D56"/>
    <w:rsid w:val="00A37895"/>
    <w:rsid w:val="00A40E2D"/>
    <w:rsid w:val="00A41BF8"/>
    <w:rsid w:val="00A4239D"/>
    <w:rsid w:val="00A4262F"/>
    <w:rsid w:val="00A441C1"/>
    <w:rsid w:val="00A441D6"/>
    <w:rsid w:val="00A45988"/>
    <w:rsid w:val="00A470F8"/>
    <w:rsid w:val="00A47C00"/>
    <w:rsid w:val="00A50EC3"/>
    <w:rsid w:val="00A51D06"/>
    <w:rsid w:val="00A52154"/>
    <w:rsid w:val="00A522B1"/>
    <w:rsid w:val="00A55C9F"/>
    <w:rsid w:val="00A55E62"/>
    <w:rsid w:val="00A57FDD"/>
    <w:rsid w:val="00A60833"/>
    <w:rsid w:val="00A6166A"/>
    <w:rsid w:val="00A62677"/>
    <w:rsid w:val="00A63C4E"/>
    <w:rsid w:val="00A66AE9"/>
    <w:rsid w:val="00A67F15"/>
    <w:rsid w:val="00A70757"/>
    <w:rsid w:val="00A7240C"/>
    <w:rsid w:val="00A75C1F"/>
    <w:rsid w:val="00A7631F"/>
    <w:rsid w:val="00A807A1"/>
    <w:rsid w:val="00A8127E"/>
    <w:rsid w:val="00A85459"/>
    <w:rsid w:val="00A8557B"/>
    <w:rsid w:val="00A86CE1"/>
    <w:rsid w:val="00A90374"/>
    <w:rsid w:val="00A90752"/>
    <w:rsid w:val="00A91463"/>
    <w:rsid w:val="00A91E50"/>
    <w:rsid w:val="00A92937"/>
    <w:rsid w:val="00A9331B"/>
    <w:rsid w:val="00A93935"/>
    <w:rsid w:val="00A93B96"/>
    <w:rsid w:val="00A93BC5"/>
    <w:rsid w:val="00A93F2B"/>
    <w:rsid w:val="00A96751"/>
    <w:rsid w:val="00A96FA1"/>
    <w:rsid w:val="00AA20A6"/>
    <w:rsid w:val="00AA5172"/>
    <w:rsid w:val="00AA7BCC"/>
    <w:rsid w:val="00AB1999"/>
    <w:rsid w:val="00AB24F8"/>
    <w:rsid w:val="00AB41A3"/>
    <w:rsid w:val="00AB47C6"/>
    <w:rsid w:val="00AB5A12"/>
    <w:rsid w:val="00AB7785"/>
    <w:rsid w:val="00AC0896"/>
    <w:rsid w:val="00AC11DA"/>
    <w:rsid w:val="00AC1CF3"/>
    <w:rsid w:val="00AC32E9"/>
    <w:rsid w:val="00AC3B1E"/>
    <w:rsid w:val="00AC3BCD"/>
    <w:rsid w:val="00AC491F"/>
    <w:rsid w:val="00AC530D"/>
    <w:rsid w:val="00AC567D"/>
    <w:rsid w:val="00AC5A86"/>
    <w:rsid w:val="00AD21CA"/>
    <w:rsid w:val="00AD31AF"/>
    <w:rsid w:val="00AD394C"/>
    <w:rsid w:val="00AD59FB"/>
    <w:rsid w:val="00AD66C6"/>
    <w:rsid w:val="00AE014B"/>
    <w:rsid w:val="00AE0233"/>
    <w:rsid w:val="00AE25C6"/>
    <w:rsid w:val="00AE2765"/>
    <w:rsid w:val="00AE2DC9"/>
    <w:rsid w:val="00AE4C69"/>
    <w:rsid w:val="00AE5537"/>
    <w:rsid w:val="00AE5600"/>
    <w:rsid w:val="00AE5B90"/>
    <w:rsid w:val="00AF0AEC"/>
    <w:rsid w:val="00AF14C1"/>
    <w:rsid w:val="00AF3E8E"/>
    <w:rsid w:val="00AF3FDA"/>
    <w:rsid w:val="00AF46F4"/>
    <w:rsid w:val="00AF4E6D"/>
    <w:rsid w:val="00AF5EE8"/>
    <w:rsid w:val="00AF6FCF"/>
    <w:rsid w:val="00AF70D5"/>
    <w:rsid w:val="00B00434"/>
    <w:rsid w:val="00B0156E"/>
    <w:rsid w:val="00B04BC6"/>
    <w:rsid w:val="00B053EF"/>
    <w:rsid w:val="00B05A03"/>
    <w:rsid w:val="00B0620F"/>
    <w:rsid w:val="00B06AE7"/>
    <w:rsid w:val="00B10488"/>
    <w:rsid w:val="00B10A07"/>
    <w:rsid w:val="00B10D55"/>
    <w:rsid w:val="00B1451F"/>
    <w:rsid w:val="00B1561A"/>
    <w:rsid w:val="00B17F04"/>
    <w:rsid w:val="00B201FF"/>
    <w:rsid w:val="00B2052D"/>
    <w:rsid w:val="00B212C4"/>
    <w:rsid w:val="00B213B8"/>
    <w:rsid w:val="00B22EE2"/>
    <w:rsid w:val="00B23630"/>
    <w:rsid w:val="00B24A75"/>
    <w:rsid w:val="00B25080"/>
    <w:rsid w:val="00B256DE"/>
    <w:rsid w:val="00B25846"/>
    <w:rsid w:val="00B2691B"/>
    <w:rsid w:val="00B27588"/>
    <w:rsid w:val="00B27A19"/>
    <w:rsid w:val="00B31EAA"/>
    <w:rsid w:val="00B35332"/>
    <w:rsid w:val="00B3548D"/>
    <w:rsid w:val="00B35532"/>
    <w:rsid w:val="00B367F5"/>
    <w:rsid w:val="00B37C0F"/>
    <w:rsid w:val="00B406B5"/>
    <w:rsid w:val="00B40739"/>
    <w:rsid w:val="00B427E4"/>
    <w:rsid w:val="00B464DA"/>
    <w:rsid w:val="00B465A6"/>
    <w:rsid w:val="00B47C96"/>
    <w:rsid w:val="00B5312B"/>
    <w:rsid w:val="00B53353"/>
    <w:rsid w:val="00B540BE"/>
    <w:rsid w:val="00B55BEE"/>
    <w:rsid w:val="00B57216"/>
    <w:rsid w:val="00B607DA"/>
    <w:rsid w:val="00B60852"/>
    <w:rsid w:val="00B62EB4"/>
    <w:rsid w:val="00B64F10"/>
    <w:rsid w:val="00B64F3C"/>
    <w:rsid w:val="00B66A6C"/>
    <w:rsid w:val="00B67400"/>
    <w:rsid w:val="00B7274E"/>
    <w:rsid w:val="00B730AD"/>
    <w:rsid w:val="00B742C2"/>
    <w:rsid w:val="00B74EA8"/>
    <w:rsid w:val="00B7555C"/>
    <w:rsid w:val="00B76935"/>
    <w:rsid w:val="00B76F07"/>
    <w:rsid w:val="00B8047B"/>
    <w:rsid w:val="00B8078B"/>
    <w:rsid w:val="00B822EC"/>
    <w:rsid w:val="00B85C36"/>
    <w:rsid w:val="00B91B2E"/>
    <w:rsid w:val="00B92E32"/>
    <w:rsid w:val="00B933AC"/>
    <w:rsid w:val="00B964DE"/>
    <w:rsid w:val="00BA0364"/>
    <w:rsid w:val="00BA1511"/>
    <w:rsid w:val="00BA2F4B"/>
    <w:rsid w:val="00BA3246"/>
    <w:rsid w:val="00BA5FF2"/>
    <w:rsid w:val="00BA6BA8"/>
    <w:rsid w:val="00BA77C1"/>
    <w:rsid w:val="00BA7C2F"/>
    <w:rsid w:val="00BB099A"/>
    <w:rsid w:val="00BB2C0D"/>
    <w:rsid w:val="00BB52A4"/>
    <w:rsid w:val="00BB617C"/>
    <w:rsid w:val="00BB6255"/>
    <w:rsid w:val="00BB68D5"/>
    <w:rsid w:val="00BB6B62"/>
    <w:rsid w:val="00BC1BE2"/>
    <w:rsid w:val="00BC1C03"/>
    <w:rsid w:val="00BC2A50"/>
    <w:rsid w:val="00BC3900"/>
    <w:rsid w:val="00BC39D4"/>
    <w:rsid w:val="00BC3DE2"/>
    <w:rsid w:val="00BC768D"/>
    <w:rsid w:val="00BD045E"/>
    <w:rsid w:val="00BD089E"/>
    <w:rsid w:val="00BD1372"/>
    <w:rsid w:val="00BD1E04"/>
    <w:rsid w:val="00BD23D0"/>
    <w:rsid w:val="00BD347F"/>
    <w:rsid w:val="00BD455E"/>
    <w:rsid w:val="00BD6AE2"/>
    <w:rsid w:val="00BD6FC3"/>
    <w:rsid w:val="00BE1074"/>
    <w:rsid w:val="00BE1980"/>
    <w:rsid w:val="00BE2938"/>
    <w:rsid w:val="00BE316B"/>
    <w:rsid w:val="00BE3839"/>
    <w:rsid w:val="00BE4F8F"/>
    <w:rsid w:val="00BE6E23"/>
    <w:rsid w:val="00BE7186"/>
    <w:rsid w:val="00BE75B7"/>
    <w:rsid w:val="00BE7A46"/>
    <w:rsid w:val="00BE7D6C"/>
    <w:rsid w:val="00BF057D"/>
    <w:rsid w:val="00BF1A5F"/>
    <w:rsid w:val="00BF21C7"/>
    <w:rsid w:val="00BF2F7C"/>
    <w:rsid w:val="00BF319F"/>
    <w:rsid w:val="00BF53D9"/>
    <w:rsid w:val="00BF56A2"/>
    <w:rsid w:val="00BF5977"/>
    <w:rsid w:val="00C006CD"/>
    <w:rsid w:val="00C00763"/>
    <w:rsid w:val="00C010F4"/>
    <w:rsid w:val="00C0163A"/>
    <w:rsid w:val="00C025B4"/>
    <w:rsid w:val="00C02680"/>
    <w:rsid w:val="00C02FD1"/>
    <w:rsid w:val="00C0344B"/>
    <w:rsid w:val="00C03599"/>
    <w:rsid w:val="00C066DB"/>
    <w:rsid w:val="00C10472"/>
    <w:rsid w:val="00C10D03"/>
    <w:rsid w:val="00C117BF"/>
    <w:rsid w:val="00C139AC"/>
    <w:rsid w:val="00C14D15"/>
    <w:rsid w:val="00C150CC"/>
    <w:rsid w:val="00C15E1F"/>
    <w:rsid w:val="00C16717"/>
    <w:rsid w:val="00C16BB6"/>
    <w:rsid w:val="00C2196B"/>
    <w:rsid w:val="00C219CA"/>
    <w:rsid w:val="00C27DA5"/>
    <w:rsid w:val="00C30359"/>
    <w:rsid w:val="00C30476"/>
    <w:rsid w:val="00C30794"/>
    <w:rsid w:val="00C31C72"/>
    <w:rsid w:val="00C328DB"/>
    <w:rsid w:val="00C32B91"/>
    <w:rsid w:val="00C3433E"/>
    <w:rsid w:val="00C3442C"/>
    <w:rsid w:val="00C3480A"/>
    <w:rsid w:val="00C40231"/>
    <w:rsid w:val="00C404F5"/>
    <w:rsid w:val="00C41516"/>
    <w:rsid w:val="00C41FEC"/>
    <w:rsid w:val="00C42823"/>
    <w:rsid w:val="00C43DAB"/>
    <w:rsid w:val="00C43E2C"/>
    <w:rsid w:val="00C43EB5"/>
    <w:rsid w:val="00C4418D"/>
    <w:rsid w:val="00C463D3"/>
    <w:rsid w:val="00C46A93"/>
    <w:rsid w:val="00C471B4"/>
    <w:rsid w:val="00C47A15"/>
    <w:rsid w:val="00C47A42"/>
    <w:rsid w:val="00C47B6A"/>
    <w:rsid w:val="00C47C7C"/>
    <w:rsid w:val="00C5146D"/>
    <w:rsid w:val="00C51E27"/>
    <w:rsid w:val="00C51FBF"/>
    <w:rsid w:val="00C539A9"/>
    <w:rsid w:val="00C540B9"/>
    <w:rsid w:val="00C54FCC"/>
    <w:rsid w:val="00C56423"/>
    <w:rsid w:val="00C5788E"/>
    <w:rsid w:val="00C602DA"/>
    <w:rsid w:val="00C606E9"/>
    <w:rsid w:val="00C60795"/>
    <w:rsid w:val="00C60818"/>
    <w:rsid w:val="00C60D4B"/>
    <w:rsid w:val="00C61363"/>
    <w:rsid w:val="00C62B82"/>
    <w:rsid w:val="00C64D67"/>
    <w:rsid w:val="00C64FEC"/>
    <w:rsid w:val="00C726F8"/>
    <w:rsid w:val="00C7303A"/>
    <w:rsid w:val="00C7604B"/>
    <w:rsid w:val="00C76581"/>
    <w:rsid w:val="00C81048"/>
    <w:rsid w:val="00C812AD"/>
    <w:rsid w:val="00C818B6"/>
    <w:rsid w:val="00C83E7F"/>
    <w:rsid w:val="00C8438C"/>
    <w:rsid w:val="00C85981"/>
    <w:rsid w:val="00C85F17"/>
    <w:rsid w:val="00C86E33"/>
    <w:rsid w:val="00C900BB"/>
    <w:rsid w:val="00C9422B"/>
    <w:rsid w:val="00C95F5F"/>
    <w:rsid w:val="00C961F3"/>
    <w:rsid w:val="00C96E03"/>
    <w:rsid w:val="00CA0112"/>
    <w:rsid w:val="00CA2CF9"/>
    <w:rsid w:val="00CA3858"/>
    <w:rsid w:val="00CA4E4A"/>
    <w:rsid w:val="00CA5D4A"/>
    <w:rsid w:val="00CA6EBB"/>
    <w:rsid w:val="00CA7752"/>
    <w:rsid w:val="00CB1C43"/>
    <w:rsid w:val="00CB307F"/>
    <w:rsid w:val="00CB58E3"/>
    <w:rsid w:val="00CB7292"/>
    <w:rsid w:val="00CC2661"/>
    <w:rsid w:val="00CC2C69"/>
    <w:rsid w:val="00CC3A9E"/>
    <w:rsid w:val="00CC4E4A"/>
    <w:rsid w:val="00CC7976"/>
    <w:rsid w:val="00CC7A19"/>
    <w:rsid w:val="00CD0028"/>
    <w:rsid w:val="00CD09B6"/>
    <w:rsid w:val="00CD1DF8"/>
    <w:rsid w:val="00CD4E27"/>
    <w:rsid w:val="00CE056F"/>
    <w:rsid w:val="00CE195A"/>
    <w:rsid w:val="00CE1EB1"/>
    <w:rsid w:val="00CE64E9"/>
    <w:rsid w:val="00CE69B2"/>
    <w:rsid w:val="00CE78CF"/>
    <w:rsid w:val="00CE7C1F"/>
    <w:rsid w:val="00CF0F64"/>
    <w:rsid w:val="00CF264E"/>
    <w:rsid w:val="00CF29A5"/>
    <w:rsid w:val="00CF3D19"/>
    <w:rsid w:val="00CF5382"/>
    <w:rsid w:val="00CF5F53"/>
    <w:rsid w:val="00CF62A9"/>
    <w:rsid w:val="00CF75C1"/>
    <w:rsid w:val="00CF7B25"/>
    <w:rsid w:val="00D02A3A"/>
    <w:rsid w:val="00D03F2F"/>
    <w:rsid w:val="00D040D1"/>
    <w:rsid w:val="00D0410A"/>
    <w:rsid w:val="00D052B3"/>
    <w:rsid w:val="00D076EC"/>
    <w:rsid w:val="00D10AAF"/>
    <w:rsid w:val="00D11142"/>
    <w:rsid w:val="00D122F6"/>
    <w:rsid w:val="00D1258E"/>
    <w:rsid w:val="00D12633"/>
    <w:rsid w:val="00D13B4D"/>
    <w:rsid w:val="00D14751"/>
    <w:rsid w:val="00D14C91"/>
    <w:rsid w:val="00D15F58"/>
    <w:rsid w:val="00D15F68"/>
    <w:rsid w:val="00D21675"/>
    <w:rsid w:val="00D21AED"/>
    <w:rsid w:val="00D21B0C"/>
    <w:rsid w:val="00D23530"/>
    <w:rsid w:val="00D23E11"/>
    <w:rsid w:val="00D255AE"/>
    <w:rsid w:val="00D33370"/>
    <w:rsid w:val="00D35501"/>
    <w:rsid w:val="00D36CAA"/>
    <w:rsid w:val="00D42669"/>
    <w:rsid w:val="00D43B70"/>
    <w:rsid w:val="00D43E28"/>
    <w:rsid w:val="00D43F6B"/>
    <w:rsid w:val="00D45DA1"/>
    <w:rsid w:val="00D5280B"/>
    <w:rsid w:val="00D542B7"/>
    <w:rsid w:val="00D55943"/>
    <w:rsid w:val="00D55E1D"/>
    <w:rsid w:val="00D572E2"/>
    <w:rsid w:val="00D57F09"/>
    <w:rsid w:val="00D64290"/>
    <w:rsid w:val="00D64640"/>
    <w:rsid w:val="00D64716"/>
    <w:rsid w:val="00D64D94"/>
    <w:rsid w:val="00D67087"/>
    <w:rsid w:val="00D70486"/>
    <w:rsid w:val="00D70F7D"/>
    <w:rsid w:val="00D71F46"/>
    <w:rsid w:val="00D7434F"/>
    <w:rsid w:val="00D7535B"/>
    <w:rsid w:val="00D7618E"/>
    <w:rsid w:val="00D76D27"/>
    <w:rsid w:val="00D8006A"/>
    <w:rsid w:val="00D8144A"/>
    <w:rsid w:val="00D830A8"/>
    <w:rsid w:val="00D85912"/>
    <w:rsid w:val="00D90869"/>
    <w:rsid w:val="00D90E88"/>
    <w:rsid w:val="00D9366B"/>
    <w:rsid w:val="00D938E5"/>
    <w:rsid w:val="00D93F22"/>
    <w:rsid w:val="00D94790"/>
    <w:rsid w:val="00D94EEB"/>
    <w:rsid w:val="00D96C4E"/>
    <w:rsid w:val="00DA365B"/>
    <w:rsid w:val="00DA3921"/>
    <w:rsid w:val="00DA4ECE"/>
    <w:rsid w:val="00DA5E2B"/>
    <w:rsid w:val="00DA62F2"/>
    <w:rsid w:val="00DA68D1"/>
    <w:rsid w:val="00DA7F47"/>
    <w:rsid w:val="00DB0E8A"/>
    <w:rsid w:val="00DB1392"/>
    <w:rsid w:val="00DB1E22"/>
    <w:rsid w:val="00DB26BA"/>
    <w:rsid w:val="00DB35D2"/>
    <w:rsid w:val="00DB3A51"/>
    <w:rsid w:val="00DB5712"/>
    <w:rsid w:val="00DB64A3"/>
    <w:rsid w:val="00DC07E6"/>
    <w:rsid w:val="00DC0A22"/>
    <w:rsid w:val="00DC1A9E"/>
    <w:rsid w:val="00DC2745"/>
    <w:rsid w:val="00DC3533"/>
    <w:rsid w:val="00DC3812"/>
    <w:rsid w:val="00DC49B3"/>
    <w:rsid w:val="00DC67DD"/>
    <w:rsid w:val="00DD2270"/>
    <w:rsid w:val="00DD2EA0"/>
    <w:rsid w:val="00DD4A01"/>
    <w:rsid w:val="00DD6B9A"/>
    <w:rsid w:val="00DE00CD"/>
    <w:rsid w:val="00DE0C70"/>
    <w:rsid w:val="00DE19A4"/>
    <w:rsid w:val="00DE259F"/>
    <w:rsid w:val="00DF0C59"/>
    <w:rsid w:val="00DF1254"/>
    <w:rsid w:val="00DF15EE"/>
    <w:rsid w:val="00DF1C58"/>
    <w:rsid w:val="00DF35A3"/>
    <w:rsid w:val="00DF4652"/>
    <w:rsid w:val="00E00204"/>
    <w:rsid w:val="00E01A80"/>
    <w:rsid w:val="00E027FC"/>
    <w:rsid w:val="00E02AE3"/>
    <w:rsid w:val="00E05489"/>
    <w:rsid w:val="00E079F0"/>
    <w:rsid w:val="00E10AF0"/>
    <w:rsid w:val="00E13A05"/>
    <w:rsid w:val="00E13B33"/>
    <w:rsid w:val="00E14434"/>
    <w:rsid w:val="00E14B09"/>
    <w:rsid w:val="00E14D4A"/>
    <w:rsid w:val="00E1558A"/>
    <w:rsid w:val="00E17A05"/>
    <w:rsid w:val="00E2162C"/>
    <w:rsid w:val="00E23FDB"/>
    <w:rsid w:val="00E247F1"/>
    <w:rsid w:val="00E26595"/>
    <w:rsid w:val="00E273A8"/>
    <w:rsid w:val="00E30067"/>
    <w:rsid w:val="00E303DE"/>
    <w:rsid w:val="00E318D9"/>
    <w:rsid w:val="00E320F2"/>
    <w:rsid w:val="00E32663"/>
    <w:rsid w:val="00E34F7A"/>
    <w:rsid w:val="00E37182"/>
    <w:rsid w:val="00E37774"/>
    <w:rsid w:val="00E41B79"/>
    <w:rsid w:val="00E41C64"/>
    <w:rsid w:val="00E41DAE"/>
    <w:rsid w:val="00E44376"/>
    <w:rsid w:val="00E50C15"/>
    <w:rsid w:val="00E51FCC"/>
    <w:rsid w:val="00E53DA4"/>
    <w:rsid w:val="00E54C69"/>
    <w:rsid w:val="00E54F4A"/>
    <w:rsid w:val="00E56ED1"/>
    <w:rsid w:val="00E575A8"/>
    <w:rsid w:val="00E57BF4"/>
    <w:rsid w:val="00E57EE0"/>
    <w:rsid w:val="00E615B2"/>
    <w:rsid w:val="00E615B8"/>
    <w:rsid w:val="00E61D33"/>
    <w:rsid w:val="00E63D90"/>
    <w:rsid w:val="00E70B7C"/>
    <w:rsid w:val="00E72078"/>
    <w:rsid w:val="00E73CA1"/>
    <w:rsid w:val="00E74025"/>
    <w:rsid w:val="00E827C8"/>
    <w:rsid w:val="00E8315F"/>
    <w:rsid w:val="00E833B7"/>
    <w:rsid w:val="00E840B4"/>
    <w:rsid w:val="00E855EC"/>
    <w:rsid w:val="00E86D33"/>
    <w:rsid w:val="00E90793"/>
    <w:rsid w:val="00E907B3"/>
    <w:rsid w:val="00E90F09"/>
    <w:rsid w:val="00E9215D"/>
    <w:rsid w:val="00E92391"/>
    <w:rsid w:val="00E94C47"/>
    <w:rsid w:val="00E95EB0"/>
    <w:rsid w:val="00E96B3E"/>
    <w:rsid w:val="00E97B8A"/>
    <w:rsid w:val="00EA139C"/>
    <w:rsid w:val="00EA17AD"/>
    <w:rsid w:val="00EA1AF3"/>
    <w:rsid w:val="00EA2497"/>
    <w:rsid w:val="00EA3C5C"/>
    <w:rsid w:val="00EA410B"/>
    <w:rsid w:val="00EA4A2C"/>
    <w:rsid w:val="00EA759D"/>
    <w:rsid w:val="00EA7823"/>
    <w:rsid w:val="00EB0553"/>
    <w:rsid w:val="00EB1259"/>
    <w:rsid w:val="00EB4045"/>
    <w:rsid w:val="00EB5EE9"/>
    <w:rsid w:val="00EB5FA3"/>
    <w:rsid w:val="00EB6C3C"/>
    <w:rsid w:val="00EB6E5C"/>
    <w:rsid w:val="00EB7D56"/>
    <w:rsid w:val="00EB7F9C"/>
    <w:rsid w:val="00EC0AF4"/>
    <w:rsid w:val="00EC0BB0"/>
    <w:rsid w:val="00EC13A5"/>
    <w:rsid w:val="00EC152B"/>
    <w:rsid w:val="00EC18F5"/>
    <w:rsid w:val="00EC20DB"/>
    <w:rsid w:val="00EC35A7"/>
    <w:rsid w:val="00EC43EF"/>
    <w:rsid w:val="00EC734A"/>
    <w:rsid w:val="00EC7398"/>
    <w:rsid w:val="00ED0879"/>
    <w:rsid w:val="00ED193C"/>
    <w:rsid w:val="00ED22B9"/>
    <w:rsid w:val="00ED2A7C"/>
    <w:rsid w:val="00ED339A"/>
    <w:rsid w:val="00ED43C1"/>
    <w:rsid w:val="00ED78FD"/>
    <w:rsid w:val="00EE107F"/>
    <w:rsid w:val="00EE3401"/>
    <w:rsid w:val="00EE6FCD"/>
    <w:rsid w:val="00EF0018"/>
    <w:rsid w:val="00EF052D"/>
    <w:rsid w:val="00EF1534"/>
    <w:rsid w:val="00EF27F5"/>
    <w:rsid w:val="00EF44F5"/>
    <w:rsid w:val="00EF502E"/>
    <w:rsid w:val="00EF538A"/>
    <w:rsid w:val="00EF6A6D"/>
    <w:rsid w:val="00F0119B"/>
    <w:rsid w:val="00F02876"/>
    <w:rsid w:val="00F032F6"/>
    <w:rsid w:val="00F03B87"/>
    <w:rsid w:val="00F03D7C"/>
    <w:rsid w:val="00F04499"/>
    <w:rsid w:val="00F05045"/>
    <w:rsid w:val="00F0562B"/>
    <w:rsid w:val="00F0682E"/>
    <w:rsid w:val="00F070C4"/>
    <w:rsid w:val="00F071C3"/>
    <w:rsid w:val="00F10A39"/>
    <w:rsid w:val="00F11A57"/>
    <w:rsid w:val="00F13CE8"/>
    <w:rsid w:val="00F1533D"/>
    <w:rsid w:val="00F1604B"/>
    <w:rsid w:val="00F16252"/>
    <w:rsid w:val="00F169BD"/>
    <w:rsid w:val="00F16F28"/>
    <w:rsid w:val="00F176C3"/>
    <w:rsid w:val="00F17FDC"/>
    <w:rsid w:val="00F21334"/>
    <w:rsid w:val="00F22890"/>
    <w:rsid w:val="00F26089"/>
    <w:rsid w:val="00F2787E"/>
    <w:rsid w:val="00F27CCA"/>
    <w:rsid w:val="00F32309"/>
    <w:rsid w:val="00F35B0A"/>
    <w:rsid w:val="00F425F6"/>
    <w:rsid w:val="00F475EA"/>
    <w:rsid w:val="00F500F5"/>
    <w:rsid w:val="00F511CD"/>
    <w:rsid w:val="00F51411"/>
    <w:rsid w:val="00F51B22"/>
    <w:rsid w:val="00F52C38"/>
    <w:rsid w:val="00F53CBB"/>
    <w:rsid w:val="00F54592"/>
    <w:rsid w:val="00F54A72"/>
    <w:rsid w:val="00F56605"/>
    <w:rsid w:val="00F6118E"/>
    <w:rsid w:val="00F61460"/>
    <w:rsid w:val="00F61627"/>
    <w:rsid w:val="00F61A18"/>
    <w:rsid w:val="00F6396A"/>
    <w:rsid w:val="00F6461D"/>
    <w:rsid w:val="00F64ED8"/>
    <w:rsid w:val="00F6726A"/>
    <w:rsid w:val="00F67F33"/>
    <w:rsid w:val="00F708D5"/>
    <w:rsid w:val="00F70E87"/>
    <w:rsid w:val="00F7217B"/>
    <w:rsid w:val="00F761B7"/>
    <w:rsid w:val="00F763F7"/>
    <w:rsid w:val="00F76ABD"/>
    <w:rsid w:val="00F771A6"/>
    <w:rsid w:val="00F825C0"/>
    <w:rsid w:val="00F831A3"/>
    <w:rsid w:val="00F834C5"/>
    <w:rsid w:val="00F83F0B"/>
    <w:rsid w:val="00F86C40"/>
    <w:rsid w:val="00F87C32"/>
    <w:rsid w:val="00F87DF9"/>
    <w:rsid w:val="00F87FFA"/>
    <w:rsid w:val="00F90354"/>
    <w:rsid w:val="00F91D83"/>
    <w:rsid w:val="00FA00C7"/>
    <w:rsid w:val="00FA0F20"/>
    <w:rsid w:val="00FA3B19"/>
    <w:rsid w:val="00FA3BB0"/>
    <w:rsid w:val="00FA3E09"/>
    <w:rsid w:val="00FA4BD2"/>
    <w:rsid w:val="00FA53B5"/>
    <w:rsid w:val="00FA7A3C"/>
    <w:rsid w:val="00FA7A4E"/>
    <w:rsid w:val="00FB1F3F"/>
    <w:rsid w:val="00FB20B1"/>
    <w:rsid w:val="00FB22D5"/>
    <w:rsid w:val="00FB489B"/>
    <w:rsid w:val="00FB56EF"/>
    <w:rsid w:val="00FB727B"/>
    <w:rsid w:val="00FB76FC"/>
    <w:rsid w:val="00FC3BAA"/>
    <w:rsid w:val="00FC5A71"/>
    <w:rsid w:val="00FC645C"/>
    <w:rsid w:val="00FD048D"/>
    <w:rsid w:val="00FD3BE1"/>
    <w:rsid w:val="00FD4883"/>
    <w:rsid w:val="00FD6A84"/>
    <w:rsid w:val="00FD7192"/>
    <w:rsid w:val="00FE1F83"/>
    <w:rsid w:val="00FE3D02"/>
    <w:rsid w:val="00FE6317"/>
    <w:rsid w:val="00FE63AF"/>
    <w:rsid w:val="00FE7934"/>
    <w:rsid w:val="00FF3450"/>
    <w:rsid w:val="00FF3BB5"/>
    <w:rsid w:val="00FF6405"/>
    <w:rsid w:val="00FF776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6A73"/>
  </w:style>
  <w:style w:type="paragraph" w:styleId="1">
    <w:name w:val="heading 1"/>
    <w:basedOn w:val="a"/>
    <w:next w:val="a"/>
    <w:link w:val="10"/>
    <w:uiPriority w:val="9"/>
    <w:qFormat/>
    <w:rsid w:val="00F04499"/>
    <w:pPr>
      <w:keepNext/>
      <w:spacing w:before="120" w:after="200" w:line="276" w:lineRule="auto"/>
      <w:jc w:val="center"/>
      <w:outlineLvl w:val="0"/>
    </w:pPr>
    <w:rPr>
      <w:b/>
      <w:sz w:val="30"/>
      <w:szCs w:val="30"/>
    </w:rPr>
  </w:style>
  <w:style w:type="paragraph" w:styleId="2">
    <w:name w:val="heading 2"/>
    <w:basedOn w:val="a"/>
    <w:next w:val="a"/>
    <w:link w:val="20"/>
    <w:uiPriority w:val="9"/>
    <w:qFormat/>
    <w:rsid w:val="005B1674"/>
    <w:pPr>
      <w:keepNext/>
      <w:spacing w:before="160" w:after="120" w:line="360" w:lineRule="auto"/>
      <w:jc w:val="both"/>
      <w:outlineLvl w:val="1"/>
    </w:pPr>
    <w:rPr>
      <w:b/>
      <w:noProof/>
      <w:kern w:val="32"/>
      <w:sz w:val="30"/>
      <w:szCs w:val="30"/>
    </w:rPr>
  </w:style>
  <w:style w:type="paragraph" w:styleId="3">
    <w:name w:val="heading 3"/>
    <w:basedOn w:val="a"/>
    <w:next w:val="a"/>
    <w:link w:val="30"/>
    <w:uiPriority w:val="9"/>
    <w:qFormat/>
    <w:rsid w:val="00ED193C"/>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1F2A89"/>
    <w:pPr>
      <w:keepNext/>
      <w:pageBreakBefore/>
      <w:jc w:val="right"/>
      <w:outlineLvl w:val="3"/>
    </w:pPr>
    <w:rPr>
      <w:b/>
      <w:bCs/>
      <w:sz w:val="24"/>
      <w:szCs w:val="24"/>
    </w:rPr>
  </w:style>
  <w:style w:type="paragraph" w:styleId="5">
    <w:name w:val="heading 5"/>
    <w:basedOn w:val="a"/>
    <w:next w:val="a"/>
    <w:link w:val="50"/>
    <w:uiPriority w:val="9"/>
    <w:qFormat/>
    <w:rsid w:val="00ED193C"/>
    <w:pPr>
      <w:keepNext/>
      <w:jc w:val="center"/>
      <w:outlineLvl w:val="4"/>
    </w:pPr>
    <w:rPr>
      <w:sz w:val="28"/>
    </w:rPr>
  </w:style>
  <w:style w:type="paragraph" w:styleId="6">
    <w:name w:val="heading 6"/>
    <w:basedOn w:val="a"/>
    <w:next w:val="a"/>
    <w:link w:val="60"/>
    <w:uiPriority w:val="9"/>
    <w:qFormat/>
    <w:rsid w:val="00571537"/>
    <w:pPr>
      <w:keepNext/>
      <w:spacing w:before="120" w:after="120"/>
      <w:outlineLvl w:val="5"/>
    </w:pPr>
    <w:rPr>
      <w:i/>
      <w:sz w:val="28"/>
      <w:u w:val="single"/>
    </w:rPr>
  </w:style>
  <w:style w:type="paragraph" w:styleId="7">
    <w:name w:val="heading 7"/>
    <w:basedOn w:val="a"/>
    <w:next w:val="a"/>
    <w:link w:val="70"/>
    <w:uiPriority w:val="9"/>
    <w:semiHidden/>
    <w:unhideWhenUsed/>
    <w:qFormat/>
    <w:rsid w:val="006D0600"/>
    <w:pPr>
      <w:spacing w:before="240" w:after="60"/>
      <w:outlineLvl w:val="6"/>
    </w:pPr>
    <w:rPr>
      <w:rFonts w:asciiTheme="minorHAnsi" w:eastAsiaTheme="minorEastAsia" w:hAnsiTheme="minorHAnsi"/>
      <w:sz w:val="24"/>
      <w:szCs w:val="24"/>
      <w:lang w:eastAsia="en-US"/>
    </w:rPr>
  </w:style>
  <w:style w:type="paragraph" w:styleId="8">
    <w:name w:val="heading 8"/>
    <w:basedOn w:val="a"/>
    <w:next w:val="a"/>
    <w:link w:val="80"/>
    <w:uiPriority w:val="9"/>
    <w:semiHidden/>
    <w:unhideWhenUsed/>
    <w:qFormat/>
    <w:rsid w:val="006D0600"/>
    <w:pPr>
      <w:spacing w:before="240" w:after="60"/>
      <w:outlineLvl w:val="7"/>
    </w:pPr>
    <w:rPr>
      <w:rFonts w:asciiTheme="minorHAnsi" w:eastAsiaTheme="minorEastAsia" w:hAnsiTheme="minorHAnsi"/>
      <w:i/>
      <w:iCs/>
      <w:sz w:val="24"/>
      <w:szCs w:val="24"/>
      <w:lang w:eastAsia="en-US"/>
    </w:rPr>
  </w:style>
  <w:style w:type="paragraph" w:styleId="9">
    <w:name w:val="heading 9"/>
    <w:basedOn w:val="a"/>
    <w:next w:val="a"/>
    <w:link w:val="90"/>
    <w:uiPriority w:val="9"/>
    <w:semiHidden/>
    <w:unhideWhenUsed/>
    <w:qFormat/>
    <w:rsid w:val="006D0600"/>
    <w:pPr>
      <w:spacing w:before="240" w:after="60"/>
      <w:outlineLvl w:val="8"/>
    </w:pPr>
    <w:rPr>
      <w:rFonts w:asciiTheme="majorHAnsi" w:eastAsiaTheme="majorEastAsia" w:hAnsiTheme="majorHAns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FA7A3C"/>
    <w:rPr>
      <w:sz w:val="28"/>
    </w:rPr>
  </w:style>
  <w:style w:type="paragraph" w:styleId="a5">
    <w:name w:val="Block Text"/>
    <w:basedOn w:val="a"/>
    <w:rsid w:val="00FA7A3C"/>
    <w:pPr>
      <w:ind w:left="-426" w:right="-283" w:firstLine="710"/>
      <w:jc w:val="both"/>
    </w:pPr>
    <w:rPr>
      <w:sz w:val="24"/>
    </w:rPr>
  </w:style>
  <w:style w:type="paragraph" w:styleId="a6">
    <w:name w:val="Body Text Indent"/>
    <w:basedOn w:val="a"/>
    <w:rsid w:val="00FA7A3C"/>
    <w:pPr>
      <w:ind w:left="792"/>
      <w:jc w:val="both"/>
    </w:pPr>
    <w:rPr>
      <w:sz w:val="28"/>
    </w:rPr>
  </w:style>
  <w:style w:type="paragraph" w:styleId="21">
    <w:name w:val="Body Text Indent 2"/>
    <w:basedOn w:val="a"/>
    <w:rsid w:val="00FA7A3C"/>
    <w:pPr>
      <w:ind w:left="792"/>
      <w:jc w:val="center"/>
    </w:pPr>
    <w:rPr>
      <w:sz w:val="28"/>
    </w:rPr>
  </w:style>
  <w:style w:type="paragraph" w:styleId="31">
    <w:name w:val="Body Text Indent 3"/>
    <w:basedOn w:val="a"/>
    <w:rsid w:val="00FA7A3C"/>
    <w:pPr>
      <w:ind w:left="1140"/>
      <w:jc w:val="both"/>
    </w:pPr>
    <w:rPr>
      <w:sz w:val="28"/>
    </w:rPr>
  </w:style>
  <w:style w:type="paragraph" w:styleId="32">
    <w:name w:val="Body Text 3"/>
    <w:basedOn w:val="a"/>
    <w:rsid w:val="00FA7A3C"/>
    <w:pPr>
      <w:spacing w:after="120"/>
    </w:pPr>
    <w:rPr>
      <w:sz w:val="16"/>
      <w:szCs w:val="16"/>
    </w:rPr>
  </w:style>
  <w:style w:type="paragraph" w:customStyle="1" w:styleId="ConsNonformat">
    <w:name w:val="ConsNonformat"/>
    <w:rsid w:val="00FA7A3C"/>
    <w:pPr>
      <w:widowControl w:val="0"/>
    </w:pPr>
    <w:rPr>
      <w:rFonts w:ascii="Courier New" w:hAnsi="Courier New"/>
      <w:snapToGrid w:val="0"/>
    </w:rPr>
  </w:style>
  <w:style w:type="paragraph" w:styleId="11">
    <w:name w:val="toc 1"/>
    <w:basedOn w:val="a"/>
    <w:next w:val="a"/>
    <w:autoRedefine/>
    <w:uiPriority w:val="39"/>
    <w:rsid w:val="00D70486"/>
    <w:pPr>
      <w:tabs>
        <w:tab w:val="left" w:pos="9781"/>
      </w:tabs>
      <w:spacing w:line="276" w:lineRule="auto"/>
      <w:ind w:left="-142" w:right="-285"/>
    </w:pPr>
    <w:rPr>
      <w:bCs/>
      <w:noProof/>
      <w:sz w:val="24"/>
      <w:szCs w:val="24"/>
    </w:rPr>
  </w:style>
  <w:style w:type="paragraph" w:styleId="a7">
    <w:name w:val="footer"/>
    <w:basedOn w:val="a"/>
    <w:link w:val="a8"/>
    <w:uiPriority w:val="99"/>
    <w:rsid w:val="00FA7A3C"/>
    <w:pPr>
      <w:tabs>
        <w:tab w:val="center" w:pos="4677"/>
        <w:tab w:val="right" w:pos="9355"/>
      </w:tabs>
    </w:pPr>
  </w:style>
  <w:style w:type="character" w:styleId="a9">
    <w:name w:val="page number"/>
    <w:basedOn w:val="a0"/>
    <w:rsid w:val="00FA7A3C"/>
  </w:style>
  <w:style w:type="paragraph" w:styleId="22">
    <w:name w:val="toc 2"/>
    <w:basedOn w:val="a"/>
    <w:next w:val="a"/>
    <w:autoRedefine/>
    <w:uiPriority w:val="39"/>
    <w:rsid w:val="00D70486"/>
    <w:pPr>
      <w:tabs>
        <w:tab w:val="right" w:pos="9639"/>
      </w:tabs>
      <w:ind w:left="200" w:right="-285"/>
    </w:pPr>
  </w:style>
  <w:style w:type="paragraph" w:styleId="33">
    <w:name w:val="toc 3"/>
    <w:basedOn w:val="a"/>
    <w:next w:val="a"/>
    <w:autoRedefine/>
    <w:uiPriority w:val="39"/>
    <w:rsid w:val="00D70486"/>
    <w:pPr>
      <w:tabs>
        <w:tab w:val="right" w:leader="dot" w:pos="10065"/>
      </w:tabs>
      <w:ind w:left="400"/>
    </w:pPr>
    <w:rPr>
      <w:b/>
      <w:i/>
      <w:noProof/>
      <w:sz w:val="24"/>
      <w:szCs w:val="24"/>
    </w:rPr>
  </w:style>
  <w:style w:type="paragraph" w:styleId="41">
    <w:name w:val="toc 4"/>
    <w:basedOn w:val="a"/>
    <w:next w:val="a"/>
    <w:autoRedefine/>
    <w:semiHidden/>
    <w:rsid w:val="00FA7A3C"/>
    <w:pPr>
      <w:ind w:left="600"/>
    </w:pPr>
  </w:style>
  <w:style w:type="paragraph" w:styleId="51">
    <w:name w:val="toc 5"/>
    <w:basedOn w:val="a"/>
    <w:next w:val="a"/>
    <w:autoRedefine/>
    <w:semiHidden/>
    <w:rsid w:val="00FA7A3C"/>
    <w:pPr>
      <w:ind w:left="800"/>
    </w:pPr>
  </w:style>
  <w:style w:type="paragraph" w:styleId="61">
    <w:name w:val="toc 6"/>
    <w:basedOn w:val="a"/>
    <w:next w:val="a"/>
    <w:autoRedefine/>
    <w:semiHidden/>
    <w:rsid w:val="00FA7A3C"/>
    <w:pPr>
      <w:ind w:left="1000"/>
    </w:pPr>
  </w:style>
  <w:style w:type="paragraph" w:styleId="71">
    <w:name w:val="toc 7"/>
    <w:basedOn w:val="a"/>
    <w:next w:val="a"/>
    <w:autoRedefine/>
    <w:semiHidden/>
    <w:rsid w:val="00FA7A3C"/>
    <w:pPr>
      <w:ind w:left="1200"/>
    </w:pPr>
  </w:style>
  <w:style w:type="paragraph" w:styleId="81">
    <w:name w:val="toc 8"/>
    <w:basedOn w:val="a"/>
    <w:next w:val="a"/>
    <w:autoRedefine/>
    <w:semiHidden/>
    <w:rsid w:val="00FA7A3C"/>
    <w:pPr>
      <w:ind w:left="1400"/>
    </w:pPr>
  </w:style>
  <w:style w:type="paragraph" w:styleId="91">
    <w:name w:val="toc 9"/>
    <w:basedOn w:val="a"/>
    <w:next w:val="a"/>
    <w:autoRedefine/>
    <w:semiHidden/>
    <w:rsid w:val="00FA7A3C"/>
    <w:pPr>
      <w:ind w:left="1600"/>
    </w:pPr>
  </w:style>
  <w:style w:type="paragraph" w:styleId="aa">
    <w:name w:val="header"/>
    <w:basedOn w:val="a"/>
    <w:link w:val="ab"/>
    <w:uiPriority w:val="99"/>
    <w:rsid w:val="00FA7A3C"/>
    <w:pPr>
      <w:tabs>
        <w:tab w:val="center" w:pos="4677"/>
        <w:tab w:val="right" w:pos="9355"/>
      </w:tabs>
    </w:pPr>
  </w:style>
  <w:style w:type="character" w:styleId="ac">
    <w:name w:val="Hyperlink"/>
    <w:basedOn w:val="a0"/>
    <w:uiPriority w:val="99"/>
    <w:rsid w:val="00ED193C"/>
  </w:style>
  <w:style w:type="paragraph" w:styleId="ad">
    <w:name w:val="Title"/>
    <w:basedOn w:val="a"/>
    <w:link w:val="ae"/>
    <w:uiPriority w:val="10"/>
    <w:qFormat/>
    <w:rsid w:val="001A5792"/>
    <w:pPr>
      <w:spacing w:before="120" w:after="80"/>
    </w:pPr>
    <w:rPr>
      <w:i/>
      <w:sz w:val="28"/>
      <w:u w:val="single"/>
    </w:rPr>
  </w:style>
  <w:style w:type="paragraph" w:customStyle="1" w:styleId="12">
    <w:name w:val="основной 1"/>
    <w:basedOn w:val="a"/>
    <w:link w:val="13"/>
    <w:qFormat/>
    <w:rsid w:val="00D572E2"/>
    <w:pPr>
      <w:spacing w:before="80" w:after="40"/>
      <w:ind w:firstLine="567"/>
      <w:jc w:val="both"/>
    </w:pPr>
    <w:rPr>
      <w:sz w:val="28"/>
      <w:szCs w:val="28"/>
    </w:rPr>
  </w:style>
  <w:style w:type="paragraph" w:customStyle="1" w:styleId="af">
    <w:name w:val="Стиль По ширине"/>
    <w:basedOn w:val="a"/>
    <w:rsid w:val="00C150CC"/>
    <w:pPr>
      <w:jc w:val="both"/>
    </w:pPr>
    <w:rPr>
      <w:sz w:val="28"/>
    </w:rPr>
  </w:style>
  <w:style w:type="character" w:customStyle="1" w:styleId="13">
    <w:name w:val="основной 1 Знак"/>
    <w:link w:val="12"/>
    <w:rsid w:val="00D572E2"/>
    <w:rPr>
      <w:sz w:val="28"/>
      <w:szCs w:val="28"/>
    </w:rPr>
  </w:style>
  <w:style w:type="paragraph" w:styleId="af0">
    <w:name w:val="Document Map"/>
    <w:basedOn w:val="a"/>
    <w:link w:val="af1"/>
    <w:uiPriority w:val="99"/>
    <w:rsid w:val="0045740D"/>
    <w:rPr>
      <w:rFonts w:ascii="Tahoma" w:hAnsi="Tahoma"/>
      <w:sz w:val="16"/>
      <w:szCs w:val="16"/>
    </w:rPr>
  </w:style>
  <w:style w:type="character" w:customStyle="1" w:styleId="af1">
    <w:name w:val="Схема документа Знак"/>
    <w:link w:val="af0"/>
    <w:uiPriority w:val="99"/>
    <w:rsid w:val="0045740D"/>
    <w:rPr>
      <w:rFonts w:ascii="Tahoma" w:hAnsi="Tahoma" w:cs="Tahoma"/>
      <w:sz w:val="16"/>
      <w:szCs w:val="16"/>
    </w:rPr>
  </w:style>
  <w:style w:type="character" w:styleId="af2">
    <w:name w:val="FollowedHyperlink"/>
    <w:uiPriority w:val="99"/>
    <w:rsid w:val="005A57EE"/>
    <w:rPr>
      <w:color w:val="800080"/>
      <w:u w:val="single"/>
    </w:rPr>
  </w:style>
  <w:style w:type="paragraph" w:customStyle="1" w:styleId="Preformat">
    <w:name w:val="Preformat"/>
    <w:rsid w:val="004C13E6"/>
    <w:pPr>
      <w:autoSpaceDE w:val="0"/>
      <w:autoSpaceDN w:val="0"/>
      <w:adjustRightInd w:val="0"/>
    </w:pPr>
    <w:rPr>
      <w:rFonts w:ascii="Courier New" w:hAnsi="Courier New" w:cs="Courier New"/>
    </w:rPr>
  </w:style>
  <w:style w:type="paragraph" w:customStyle="1" w:styleId="Normal">
    <w:name w:val="[Normal]"/>
    <w:rsid w:val="0008281C"/>
    <w:pPr>
      <w:widowControl w:val="0"/>
      <w:autoSpaceDE w:val="0"/>
      <w:autoSpaceDN w:val="0"/>
      <w:adjustRightInd w:val="0"/>
    </w:pPr>
    <w:rPr>
      <w:rFonts w:ascii="Arial" w:hAnsi="Arial" w:cs="Arial"/>
      <w:sz w:val="24"/>
      <w:szCs w:val="24"/>
    </w:rPr>
  </w:style>
  <w:style w:type="paragraph" w:styleId="af3">
    <w:name w:val="Subtitle"/>
    <w:basedOn w:val="a"/>
    <w:next w:val="a"/>
    <w:link w:val="af4"/>
    <w:qFormat/>
    <w:rsid w:val="00ED193C"/>
    <w:pPr>
      <w:spacing w:after="60"/>
      <w:jc w:val="center"/>
      <w:outlineLvl w:val="1"/>
    </w:pPr>
    <w:rPr>
      <w:rFonts w:ascii="Cambria" w:hAnsi="Cambria"/>
      <w:sz w:val="24"/>
      <w:szCs w:val="24"/>
    </w:rPr>
  </w:style>
  <w:style w:type="character" w:customStyle="1" w:styleId="af4">
    <w:name w:val="Подзаголовок Знак"/>
    <w:link w:val="af3"/>
    <w:rsid w:val="00ED193C"/>
    <w:rPr>
      <w:rFonts w:ascii="Cambria" w:eastAsia="Times New Roman" w:hAnsi="Cambria" w:cs="Times New Roman"/>
      <w:sz w:val="24"/>
      <w:szCs w:val="24"/>
    </w:rPr>
  </w:style>
  <w:style w:type="paragraph" w:customStyle="1" w:styleId="14">
    <w:name w:val="Обычный + 14 пт"/>
    <w:aliases w:val="По центру"/>
    <w:basedOn w:val="a"/>
    <w:link w:val="140"/>
    <w:rsid w:val="00B10A07"/>
    <w:rPr>
      <w:sz w:val="28"/>
    </w:rPr>
  </w:style>
  <w:style w:type="table" w:styleId="af5">
    <w:name w:val="Table Grid"/>
    <w:basedOn w:val="a1"/>
    <w:rsid w:val="008A3B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Основной"/>
    <w:basedOn w:val="a3"/>
    <w:link w:val="af7"/>
    <w:uiPriority w:val="99"/>
    <w:qFormat/>
    <w:rsid w:val="00ED193C"/>
    <w:pPr>
      <w:spacing w:after="120"/>
      <w:ind w:right="-57" w:firstLine="709"/>
      <w:jc w:val="both"/>
    </w:pPr>
    <w:rPr>
      <w:spacing w:val="1"/>
      <w:szCs w:val="28"/>
    </w:rPr>
  </w:style>
  <w:style w:type="character" w:customStyle="1" w:styleId="af7">
    <w:name w:val="Основной Знак"/>
    <w:link w:val="af6"/>
    <w:uiPriority w:val="99"/>
    <w:rsid w:val="00ED193C"/>
    <w:rPr>
      <w:spacing w:val="1"/>
      <w:sz w:val="28"/>
      <w:szCs w:val="28"/>
    </w:rPr>
  </w:style>
  <w:style w:type="character" w:customStyle="1" w:styleId="apple-converted-space">
    <w:name w:val="apple-converted-space"/>
    <w:basedOn w:val="a0"/>
    <w:rsid w:val="0078198D"/>
  </w:style>
  <w:style w:type="character" w:customStyle="1" w:styleId="match">
    <w:name w:val="match"/>
    <w:basedOn w:val="a0"/>
    <w:rsid w:val="0078198D"/>
  </w:style>
  <w:style w:type="character" w:customStyle="1" w:styleId="a8">
    <w:name w:val="Нижний колонтитул Знак"/>
    <w:basedOn w:val="a0"/>
    <w:link w:val="a7"/>
    <w:uiPriority w:val="99"/>
    <w:rsid w:val="00154EF1"/>
  </w:style>
  <w:style w:type="paragraph" w:customStyle="1" w:styleId="110">
    <w:name w:val="Заголовок 1.1"/>
    <w:basedOn w:val="1"/>
    <w:link w:val="111"/>
    <w:qFormat/>
    <w:rsid w:val="0020527D"/>
    <w:pPr>
      <w:spacing w:after="240"/>
      <w:jc w:val="both"/>
    </w:pPr>
    <w:rPr>
      <w:szCs w:val="28"/>
    </w:rPr>
  </w:style>
  <w:style w:type="numbering" w:customStyle="1" w:styleId="15">
    <w:name w:val="Нет списка1"/>
    <w:next w:val="a2"/>
    <w:uiPriority w:val="99"/>
    <w:semiHidden/>
    <w:unhideWhenUsed/>
    <w:rsid w:val="00C47C7C"/>
  </w:style>
  <w:style w:type="character" w:customStyle="1" w:styleId="10">
    <w:name w:val="Заголовок 1 Знак"/>
    <w:link w:val="1"/>
    <w:uiPriority w:val="9"/>
    <w:rsid w:val="00F04499"/>
    <w:rPr>
      <w:b/>
      <w:sz w:val="30"/>
      <w:szCs w:val="30"/>
    </w:rPr>
  </w:style>
  <w:style w:type="character" w:customStyle="1" w:styleId="111">
    <w:name w:val="Заголовок 1.1 Знак"/>
    <w:link w:val="110"/>
    <w:rsid w:val="0020527D"/>
    <w:rPr>
      <w:b/>
      <w:sz w:val="30"/>
      <w:szCs w:val="28"/>
    </w:rPr>
  </w:style>
  <w:style w:type="numbering" w:customStyle="1" w:styleId="23">
    <w:name w:val="Нет списка2"/>
    <w:next w:val="a2"/>
    <w:uiPriority w:val="99"/>
    <w:semiHidden/>
    <w:unhideWhenUsed/>
    <w:rsid w:val="006D5F47"/>
  </w:style>
  <w:style w:type="numbering" w:customStyle="1" w:styleId="34">
    <w:name w:val="Нет списка3"/>
    <w:next w:val="a2"/>
    <w:uiPriority w:val="99"/>
    <w:semiHidden/>
    <w:unhideWhenUsed/>
    <w:rsid w:val="006D5F47"/>
  </w:style>
  <w:style w:type="numbering" w:customStyle="1" w:styleId="42">
    <w:name w:val="Нет списка4"/>
    <w:next w:val="a2"/>
    <w:uiPriority w:val="99"/>
    <w:semiHidden/>
    <w:unhideWhenUsed/>
    <w:rsid w:val="00FB56EF"/>
  </w:style>
  <w:style w:type="numbering" w:customStyle="1" w:styleId="52">
    <w:name w:val="Нет списка5"/>
    <w:next w:val="a2"/>
    <w:uiPriority w:val="99"/>
    <w:semiHidden/>
    <w:unhideWhenUsed/>
    <w:rsid w:val="003B1DFF"/>
  </w:style>
  <w:style w:type="paragraph" w:customStyle="1" w:styleId="-">
    <w:name w:val="Эклог-шум"/>
    <w:basedOn w:val="a"/>
    <w:link w:val="-0"/>
    <w:qFormat/>
    <w:rsid w:val="00E53DA4"/>
    <w:pPr>
      <w:widowControl w:val="0"/>
      <w:autoSpaceDE w:val="0"/>
      <w:autoSpaceDN w:val="0"/>
      <w:adjustRightInd w:val="0"/>
      <w:jc w:val="center"/>
      <w:outlineLvl w:val="0"/>
    </w:pPr>
    <w:rPr>
      <w:rFonts w:ascii="Arial" w:hAnsi="Arial"/>
      <w:b/>
      <w:bCs/>
      <w:sz w:val="28"/>
      <w:szCs w:val="28"/>
    </w:rPr>
  </w:style>
  <w:style w:type="paragraph" w:customStyle="1" w:styleId="ConsPlusNonformat">
    <w:name w:val="ConsPlusNonformat"/>
    <w:uiPriority w:val="99"/>
    <w:rsid w:val="002B5AF8"/>
    <w:pPr>
      <w:autoSpaceDE w:val="0"/>
      <w:autoSpaceDN w:val="0"/>
      <w:adjustRightInd w:val="0"/>
    </w:pPr>
    <w:rPr>
      <w:rFonts w:ascii="Courier New" w:hAnsi="Courier New" w:cs="Courier New"/>
    </w:rPr>
  </w:style>
  <w:style w:type="character" w:customStyle="1" w:styleId="-0">
    <w:name w:val="Эклог-шум Знак"/>
    <w:link w:val="-"/>
    <w:rsid w:val="00E53DA4"/>
    <w:rPr>
      <w:rFonts w:ascii="Arial" w:hAnsi="Arial" w:cs="Arial"/>
      <w:b/>
      <w:bCs/>
      <w:sz w:val="28"/>
      <w:szCs w:val="28"/>
    </w:rPr>
  </w:style>
  <w:style w:type="numbering" w:customStyle="1" w:styleId="62">
    <w:name w:val="Нет списка6"/>
    <w:next w:val="a2"/>
    <w:uiPriority w:val="99"/>
    <w:semiHidden/>
    <w:unhideWhenUsed/>
    <w:rsid w:val="002B6BA6"/>
  </w:style>
  <w:style w:type="character" w:customStyle="1" w:styleId="ab">
    <w:name w:val="Верхний колонтитул Знак"/>
    <w:basedOn w:val="a0"/>
    <w:link w:val="aa"/>
    <w:uiPriority w:val="99"/>
    <w:rsid w:val="002B6BA6"/>
  </w:style>
  <w:style w:type="numbering" w:customStyle="1" w:styleId="72">
    <w:name w:val="Нет списка7"/>
    <w:next w:val="a2"/>
    <w:uiPriority w:val="99"/>
    <w:semiHidden/>
    <w:unhideWhenUsed/>
    <w:rsid w:val="002B6BA6"/>
  </w:style>
  <w:style w:type="paragraph" w:styleId="24">
    <w:name w:val="Body Text 2"/>
    <w:basedOn w:val="a"/>
    <w:link w:val="25"/>
    <w:rsid w:val="00E72078"/>
    <w:pPr>
      <w:spacing w:after="120" w:line="480" w:lineRule="auto"/>
    </w:pPr>
  </w:style>
  <w:style w:type="character" w:customStyle="1" w:styleId="25">
    <w:name w:val="Основной текст 2 Знак"/>
    <w:basedOn w:val="a0"/>
    <w:link w:val="24"/>
    <w:rsid w:val="00E72078"/>
  </w:style>
  <w:style w:type="table" w:customStyle="1" w:styleId="16">
    <w:name w:val="Сетка таблицы1"/>
    <w:basedOn w:val="a1"/>
    <w:next w:val="af5"/>
    <w:uiPriority w:val="59"/>
    <w:rsid w:val="0033089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8">
    <w:name w:val="ЭРА"/>
    <w:basedOn w:val="a"/>
    <w:link w:val="af9"/>
    <w:qFormat/>
    <w:rsid w:val="00DF35A3"/>
    <w:pPr>
      <w:jc w:val="both"/>
    </w:pPr>
    <w:rPr>
      <w:rFonts w:ascii="Courier New" w:hAnsi="Courier New"/>
      <w:sz w:val="18"/>
      <w:szCs w:val="18"/>
    </w:rPr>
  </w:style>
  <w:style w:type="paragraph" w:customStyle="1" w:styleId="Default">
    <w:name w:val="Default"/>
    <w:rsid w:val="00BD6AE2"/>
    <w:pPr>
      <w:autoSpaceDE w:val="0"/>
      <w:autoSpaceDN w:val="0"/>
      <w:adjustRightInd w:val="0"/>
    </w:pPr>
    <w:rPr>
      <w:color w:val="000000"/>
      <w:sz w:val="24"/>
      <w:szCs w:val="24"/>
    </w:rPr>
  </w:style>
  <w:style w:type="character" w:customStyle="1" w:styleId="af9">
    <w:name w:val="ЭРА Знак"/>
    <w:link w:val="af8"/>
    <w:rsid w:val="00DF35A3"/>
    <w:rPr>
      <w:rFonts w:ascii="Courier New" w:hAnsi="Courier New" w:cs="Courier New"/>
      <w:sz w:val="18"/>
      <w:szCs w:val="18"/>
    </w:rPr>
  </w:style>
  <w:style w:type="paragraph" w:customStyle="1" w:styleId="141">
    <w:name w:val="курсив 14"/>
    <w:basedOn w:val="12"/>
    <w:link w:val="142"/>
    <w:qFormat/>
    <w:rsid w:val="00835053"/>
    <w:pPr>
      <w:spacing w:before="240"/>
      <w:ind w:firstLine="0"/>
    </w:pPr>
    <w:rPr>
      <w:i/>
    </w:rPr>
  </w:style>
  <w:style w:type="character" w:customStyle="1" w:styleId="142">
    <w:name w:val="курсив 14 Знак"/>
    <w:link w:val="141"/>
    <w:rsid w:val="00835053"/>
    <w:rPr>
      <w:i/>
      <w:sz w:val="28"/>
      <w:szCs w:val="28"/>
    </w:rPr>
  </w:style>
  <w:style w:type="character" w:customStyle="1" w:styleId="ae">
    <w:name w:val="Название Знак"/>
    <w:link w:val="ad"/>
    <w:uiPriority w:val="10"/>
    <w:rsid w:val="00BF56A2"/>
    <w:rPr>
      <w:i/>
      <w:sz w:val="28"/>
      <w:u w:val="single"/>
    </w:rPr>
  </w:style>
  <w:style w:type="paragraph" w:styleId="afa">
    <w:name w:val="Balloon Text"/>
    <w:basedOn w:val="a"/>
    <w:link w:val="afb"/>
    <w:uiPriority w:val="99"/>
    <w:rsid w:val="00F76ABD"/>
    <w:rPr>
      <w:rFonts w:ascii="Tahoma" w:hAnsi="Tahoma" w:cs="Tahoma"/>
      <w:sz w:val="16"/>
      <w:szCs w:val="16"/>
    </w:rPr>
  </w:style>
  <w:style w:type="character" w:customStyle="1" w:styleId="afb">
    <w:name w:val="Текст выноски Знак"/>
    <w:basedOn w:val="a0"/>
    <w:link w:val="afa"/>
    <w:uiPriority w:val="99"/>
    <w:rsid w:val="00F76ABD"/>
    <w:rPr>
      <w:rFonts w:ascii="Tahoma" w:hAnsi="Tahoma" w:cs="Tahoma"/>
      <w:sz w:val="16"/>
      <w:szCs w:val="16"/>
    </w:rPr>
  </w:style>
  <w:style w:type="character" w:customStyle="1" w:styleId="143">
    <w:name w:val="основной 14 Знак"/>
    <w:link w:val="144"/>
    <w:locked/>
    <w:rsid w:val="00580F09"/>
    <w:rPr>
      <w:sz w:val="28"/>
      <w:szCs w:val="28"/>
    </w:rPr>
  </w:style>
  <w:style w:type="paragraph" w:customStyle="1" w:styleId="144">
    <w:name w:val="основной 14"/>
    <w:basedOn w:val="a"/>
    <w:link w:val="143"/>
    <w:qFormat/>
    <w:rsid w:val="00580F09"/>
    <w:pPr>
      <w:spacing w:before="40" w:after="40"/>
      <w:ind w:firstLine="720"/>
      <w:jc w:val="both"/>
    </w:pPr>
    <w:rPr>
      <w:sz w:val="28"/>
      <w:szCs w:val="28"/>
    </w:rPr>
  </w:style>
  <w:style w:type="paragraph" w:customStyle="1" w:styleId="formattext">
    <w:name w:val="formattext"/>
    <w:basedOn w:val="a"/>
    <w:rsid w:val="001B6FB4"/>
    <w:pPr>
      <w:spacing w:before="100" w:beforeAutospacing="1" w:after="100" w:afterAutospacing="1"/>
    </w:pPr>
    <w:rPr>
      <w:sz w:val="24"/>
      <w:szCs w:val="24"/>
    </w:rPr>
  </w:style>
  <w:style w:type="paragraph" w:customStyle="1" w:styleId="FORMATTEXT0">
    <w:name w:val=".FORMATTEXT"/>
    <w:uiPriority w:val="99"/>
    <w:rsid w:val="002A570C"/>
    <w:pPr>
      <w:widowControl w:val="0"/>
      <w:autoSpaceDE w:val="0"/>
      <w:autoSpaceDN w:val="0"/>
      <w:adjustRightInd w:val="0"/>
    </w:pPr>
    <w:rPr>
      <w:sz w:val="24"/>
      <w:szCs w:val="24"/>
    </w:rPr>
  </w:style>
  <w:style w:type="paragraph" w:customStyle="1" w:styleId="HEADERTEXT">
    <w:name w:val=".HEADERTEXT"/>
    <w:uiPriority w:val="99"/>
    <w:rsid w:val="009F2C04"/>
    <w:pPr>
      <w:widowControl w:val="0"/>
      <w:autoSpaceDE w:val="0"/>
      <w:autoSpaceDN w:val="0"/>
      <w:adjustRightInd w:val="0"/>
    </w:pPr>
    <w:rPr>
      <w:rFonts w:ascii="Arial" w:hAnsi="Arial" w:cs="Arial"/>
      <w:color w:val="2B4279"/>
      <w:sz w:val="22"/>
      <w:szCs w:val="22"/>
    </w:rPr>
  </w:style>
  <w:style w:type="paragraph" w:styleId="afc">
    <w:name w:val="List Paragraph"/>
    <w:basedOn w:val="a"/>
    <w:link w:val="afd"/>
    <w:uiPriority w:val="34"/>
    <w:qFormat/>
    <w:rsid w:val="00625883"/>
    <w:pPr>
      <w:ind w:left="720"/>
      <w:contextualSpacing/>
    </w:pPr>
  </w:style>
  <w:style w:type="character" w:customStyle="1" w:styleId="140">
    <w:name w:val="Обычный + 14 пт Знак"/>
    <w:link w:val="14"/>
    <w:locked/>
    <w:rsid w:val="007D1EBB"/>
    <w:rPr>
      <w:sz w:val="28"/>
    </w:rPr>
  </w:style>
  <w:style w:type="paragraph" w:styleId="afe">
    <w:name w:val="Normal (Web)"/>
    <w:basedOn w:val="a"/>
    <w:unhideWhenUsed/>
    <w:rsid w:val="00240EAE"/>
    <w:pPr>
      <w:spacing w:before="100" w:beforeAutospacing="1" w:after="100" w:afterAutospacing="1"/>
    </w:pPr>
    <w:rPr>
      <w:sz w:val="24"/>
      <w:szCs w:val="24"/>
    </w:rPr>
  </w:style>
  <w:style w:type="paragraph" w:customStyle="1" w:styleId="145">
    <w:name w:val="Основной 14"/>
    <w:basedOn w:val="a3"/>
    <w:link w:val="146"/>
    <w:qFormat/>
    <w:rsid w:val="00AE5537"/>
    <w:pPr>
      <w:spacing w:after="120"/>
      <w:ind w:right="-16" w:firstLine="720"/>
      <w:jc w:val="both"/>
    </w:pPr>
    <w:rPr>
      <w:szCs w:val="28"/>
    </w:rPr>
  </w:style>
  <w:style w:type="character" w:customStyle="1" w:styleId="146">
    <w:name w:val="Основной 14 Знак"/>
    <w:link w:val="145"/>
    <w:rsid w:val="00AE5537"/>
    <w:rPr>
      <w:sz w:val="28"/>
      <w:szCs w:val="28"/>
    </w:rPr>
  </w:style>
  <w:style w:type="character" w:customStyle="1" w:styleId="a4">
    <w:name w:val="Основной текст Знак"/>
    <w:link w:val="a3"/>
    <w:rsid w:val="00BF057D"/>
    <w:rPr>
      <w:sz w:val="28"/>
    </w:rPr>
  </w:style>
  <w:style w:type="paragraph" w:customStyle="1" w:styleId="aff">
    <w:name w:val="Знак"/>
    <w:basedOn w:val="a"/>
    <w:rsid w:val="006A37E0"/>
    <w:rPr>
      <w:rFonts w:ascii="Verdana" w:hAnsi="Verdana" w:cs="Verdana"/>
      <w:lang w:val="en-US" w:eastAsia="en-US"/>
    </w:rPr>
  </w:style>
  <w:style w:type="paragraph" w:customStyle="1" w:styleId="ConsPlusNormal">
    <w:name w:val="ConsPlusNormal"/>
    <w:rsid w:val="00F6726A"/>
    <w:pPr>
      <w:widowControl w:val="0"/>
      <w:autoSpaceDE w:val="0"/>
      <w:autoSpaceDN w:val="0"/>
    </w:pPr>
    <w:rPr>
      <w:sz w:val="24"/>
    </w:rPr>
  </w:style>
  <w:style w:type="paragraph" w:customStyle="1" w:styleId="ConsPlusTitle">
    <w:name w:val="ConsPlusTitle"/>
    <w:rsid w:val="00F6726A"/>
    <w:pPr>
      <w:widowControl w:val="0"/>
      <w:autoSpaceDE w:val="0"/>
      <w:autoSpaceDN w:val="0"/>
    </w:pPr>
    <w:rPr>
      <w:b/>
      <w:sz w:val="24"/>
    </w:rPr>
  </w:style>
  <w:style w:type="paragraph" w:customStyle="1" w:styleId="ConsTitle">
    <w:name w:val="ConsTitle"/>
    <w:rsid w:val="000C1B5A"/>
    <w:pPr>
      <w:widowControl w:val="0"/>
      <w:autoSpaceDE w:val="0"/>
      <w:autoSpaceDN w:val="0"/>
      <w:adjustRightInd w:val="0"/>
      <w:ind w:right="19772"/>
    </w:pPr>
    <w:rPr>
      <w:rFonts w:ascii="Arial" w:hAnsi="Arial" w:cs="Arial"/>
      <w:b/>
      <w:bCs/>
      <w:sz w:val="16"/>
      <w:szCs w:val="16"/>
    </w:rPr>
  </w:style>
  <w:style w:type="paragraph" w:customStyle="1" w:styleId="nienie">
    <w:name w:val="nienie"/>
    <w:basedOn w:val="a"/>
    <w:rsid w:val="000C1B5A"/>
    <w:pPr>
      <w:keepLines/>
      <w:widowControl w:val="0"/>
      <w:ind w:left="709" w:hanging="284"/>
      <w:jc w:val="both"/>
    </w:pPr>
    <w:rPr>
      <w:rFonts w:ascii="Peterburg" w:hAnsi="Peterburg"/>
      <w:sz w:val="24"/>
    </w:rPr>
  </w:style>
  <w:style w:type="paragraph" w:customStyle="1" w:styleId="Iauiue">
    <w:name w:val="Iau?iue"/>
    <w:rsid w:val="000C1B5A"/>
    <w:pPr>
      <w:widowControl w:val="0"/>
    </w:pPr>
  </w:style>
  <w:style w:type="character" w:customStyle="1" w:styleId="afd">
    <w:name w:val="Абзац списка Знак"/>
    <w:link w:val="afc"/>
    <w:uiPriority w:val="34"/>
    <w:locked/>
    <w:rsid w:val="008118C0"/>
  </w:style>
  <w:style w:type="character" w:styleId="aff0">
    <w:name w:val="Strong"/>
    <w:uiPriority w:val="22"/>
    <w:qFormat/>
    <w:rsid w:val="008806FA"/>
    <w:rPr>
      <w:b/>
      <w:bCs/>
    </w:rPr>
  </w:style>
  <w:style w:type="paragraph" w:customStyle="1" w:styleId="xl79">
    <w:name w:val="xl79"/>
    <w:basedOn w:val="a"/>
    <w:rsid w:val="00B85C36"/>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character" w:customStyle="1" w:styleId="70">
    <w:name w:val="Заголовок 7 Знак"/>
    <w:basedOn w:val="a0"/>
    <w:link w:val="7"/>
    <w:uiPriority w:val="9"/>
    <w:semiHidden/>
    <w:rsid w:val="006D0600"/>
    <w:rPr>
      <w:rFonts w:asciiTheme="minorHAnsi" w:eastAsiaTheme="minorEastAsia" w:hAnsiTheme="minorHAnsi"/>
      <w:sz w:val="24"/>
      <w:szCs w:val="24"/>
      <w:lang w:eastAsia="en-US"/>
    </w:rPr>
  </w:style>
  <w:style w:type="character" w:customStyle="1" w:styleId="80">
    <w:name w:val="Заголовок 8 Знак"/>
    <w:basedOn w:val="a0"/>
    <w:link w:val="8"/>
    <w:uiPriority w:val="9"/>
    <w:semiHidden/>
    <w:rsid w:val="006D0600"/>
    <w:rPr>
      <w:rFonts w:asciiTheme="minorHAnsi" w:eastAsiaTheme="minorEastAsia" w:hAnsiTheme="minorHAnsi"/>
      <w:i/>
      <w:iCs/>
      <w:sz w:val="24"/>
      <w:szCs w:val="24"/>
      <w:lang w:eastAsia="en-US"/>
    </w:rPr>
  </w:style>
  <w:style w:type="character" w:customStyle="1" w:styleId="90">
    <w:name w:val="Заголовок 9 Знак"/>
    <w:basedOn w:val="a0"/>
    <w:link w:val="9"/>
    <w:uiPriority w:val="9"/>
    <w:semiHidden/>
    <w:rsid w:val="006D0600"/>
    <w:rPr>
      <w:rFonts w:asciiTheme="majorHAnsi" w:eastAsiaTheme="majorEastAsia" w:hAnsiTheme="majorHAnsi"/>
      <w:sz w:val="22"/>
      <w:szCs w:val="22"/>
      <w:lang w:eastAsia="en-US"/>
    </w:rPr>
  </w:style>
  <w:style w:type="character" w:customStyle="1" w:styleId="20">
    <w:name w:val="Заголовок 2 Знак"/>
    <w:basedOn w:val="a0"/>
    <w:link w:val="2"/>
    <w:uiPriority w:val="9"/>
    <w:rsid w:val="006D0600"/>
    <w:rPr>
      <w:b/>
      <w:noProof/>
      <w:kern w:val="32"/>
      <w:sz w:val="30"/>
      <w:szCs w:val="30"/>
    </w:rPr>
  </w:style>
  <w:style w:type="character" w:customStyle="1" w:styleId="30">
    <w:name w:val="Заголовок 3 Знак"/>
    <w:basedOn w:val="a0"/>
    <w:link w:val="3"/>
    <w:uiPriority w:val="9"/>
    <w:rsid w:val="006D0600"/>
    <w:rPr>
      <w:rFonts w:ascii="Arial" w:hAnsi="Arial" w:cs="Arial"/>
      <w:b/>
      <w:bCs/>
      <w:sz w:val="26"/>
      <w:szCs w:val="26"/>
    </w:rPr>
  </w:style>
  <w:style w:type="character" w:customStyle="1" w:styleId="40">
    <w:name w:val="Заголовок 4 Знак"/>
    <w:basedOn w:val="a0"/>
    <w:link w:val="4"/>
    <w:uiPriority w:val="9"/>
    <w:rsid w:val="006D0600"/>
    <w:rPr>
      <w:b/>
      <w:bCs/>
      <w:sz w:val="24"/>
      <w:szCs w:val="24"/>
    </w:rPr>
  </w:style>
  <w:style w:type="character" w:customStyle="1" w:styleId="50">
    <w:name w:val="Заголовок 5 Знак"/>
    <w:basedOn w:val="a0"/>
    <w:link w:val="5"/>
    <w:uiPriority w:val="9"/>
    <w:rsid w:val="006D0600"/>
    <w:rPr>
      <w:sz w:val="28"/>
    </w:rPr>
  </w:style>
  <w:style w:type="character" w:customStyle="1" w:styleId="60">
    <w:name w:val="Заголовок 6 Знак"/>
    <w:basedOn w:val="a0"/>
    <w:link w:val="6"/>
    <w:uiPriority w:val="9"/>
    <w:rsid w:val="006D0600"/>
    <w:rPr>
      <w:i/>
      <w:sz w:val="28"/>
      <w:u w:val="single"/>
    </w:rPr>
  </w:style>
  <w:style w:type="character" w:styleId="aff1">
    <w:name w:val="Emphasis"/>
    <w:basedOn w:val="a0"/>
    <w:uiPriority w:val="20"/>
    <w:qFormat/>
    <w:rsid w:val="006D0600"/>
    <w:rPr>
      <w:rFonts w:asciiTheme="minorHAnsi" w:hAnsiTheme="minorHAnsi"/>
      <w:b/>
      <w:i/>
      <w:iCs/>
    </w:rPr>
  </w:style>
  <w:style w:type="paragraph" w:styleId="aff2">
    <w:name w:val="No Spacing"/>
    <w:basedOn w:val="a"/>
    <w:uiPriority w:val="1"/>
    <w:qFormat/>
    <w:rsid w:val="006D0600"/>
    <w:rPr>
      <w:rFonts w:asciiTheme="minorHAnsi" w:eastAsiaTheme="minorEastAsia" w:hAnsiTheme="minorHAnsi"/>
      <w:sz w:val="24"/>
      <w:szCs w:val="32"/>
      <w:lang w:eastAsia="en-US"/>
    </w:rPr>
  </w:style>
  <w:style w:type="paragraph" w:styleId="26">
    <w:name w:val="Quote"/>
    <w:basedOn w:val="a"/>
    <w:next w:val="a"/>
    <w:link w:val="27"/>
    <w:uiPriority w:val="29"/>
    <w:qFormat/>
    <w:rsid w:val="006D0600"/>
    <w:rPr>
      <w:rFonts w:asciiTheme="minorHAnsi" w:eastAsiaTheme="minorEastAsia" w:hAnsiTheme="minorHAnsi"/>
      <w:i/>
      <w:sz w:val="24"/>
      <w:szCs w:val="24"/>
      <w:lang w:eastAsia="en-US"/>
    </w:rPr>
  </w:style>
  <w:style w:type="character" w:customStyle="1" w:styleId="27">
    <w:name w:val="Цитата 2 Знак"/>
    <w:basedOn w:val="a0"/>
    <w:link w:val="26"/>
    <w:uiPriority w:val="29"/>
    <w:rsid w:val="006D0600"/>
    <w:rPr>
      <w:rFonts w:asciiTheme="minorHAnsi" w:eastAsiaTheme="minorEastAsia" w:hAnsiTheme="minorHAnsi"/>
      <w:i/>
      <w:sz w:val="24"/>
      <w:szCs w:val="24"/>
      <w:lang w:eastAsia="en-US"/>
    </w:rPr>
  </w:style>
  <w:style w:type="paragraph" w:styleId="aff3">
    <w:name w:val="Intense Quote"/>
    <w:basedOn w:val="a"/>
    <w:next w:val="a"/>
    <w:link w:val="aff4"/>
    <w:uiPriority w:val="30"/>
    <w:qFormat/>
    <w:rsid w:val="006D0600"/>
    <w:pPr>
      <w:ind w:left="720" w:right="720"/>
    </w:pPr>
    <w:rPr>
      <w:rFonts w:asciiTheme="minorHAnsi" w:eastAsiaTheme="minorEastAsia" w:hAnsiTheme="minorHAnsi"/>
      <w:b/>
      <w:i/>
      <w:sz w:val="24"/>
      <w:szCs w:val="22"/>
      <w:lang w:eastAsia="en-US"/>
    </w:rPr>
  </w:style>
  <w:style w:type="character" w:customStyle="1" w:styleId="aff4">
    <w:name w:val="Выделенная цитата Знак"/>
    <w:basedOn w:val="a0"/>
    <w:link w:val="aff3"/>
    <w:uiPriority w:val="30"/>
    <w:rsid w:val="006D0600"/>
    <w:rPr>
      <w:rFonts w:asciiTheme="minorHAnsi" w:eastAsiaTheme="minorEastAsia" w:hAnsiTheme="minorHAnsi"/>
      <w:b/>
      <w:i/>
      <w:sz w:val="24"/>
      <w:szCs w:val="22"/>
      <w:lang w:eastAsia="en-US"/>
    </w:rPr>
  </w:style>
  <w:style w:type="character" w:styleId="aff5">
    <w:name w:val="Subtle Emphasis"/>
    <w:uiPriority w:val="19"/>
    <w:qFormat/>
    <w:rsid w:val="006D0600"/>
    <w:rPr>
      <w:i/>
      <w:color w:val="5A5A5A" w:themeColor="text1" w:themeTint="A5"/>
    </w:rPr>
  </w:style>
  <w:style w:type="character" w:styleId="aff6">
    <w:name w:val="Intense Emphasis"/>
    <w:basedOn w:val="a0"/>
    <w:uiPriority w:val="21"/>
    <w:qFormat/>
    <w:rsid w:val="006D0600"/>
    <w:rPr>
      <w:b/>
      <w:i/>
      <w:sz w:val="24"/>
      <w:szCs w:val="24"/>
      <w:u w:val="single"/>
    </w:rPr>
  </w:style>
  <w:style w:type="character" w:styleId="aff7">
    <w:name w:val="Subtle Reference"/>
    <w:basedOn w:val="a0"/>
    <w:uiPriority w:val="31"/>
    <w:qFormat/>
    <w:rsid w:val="006D0600"/>
    <w:rPr>
      <w:sz w:val="24"/>
      <w:szCs w:val="24"/>
      <w:u w:val="single"/>
    </w:rPr>
  </w:style>
  <w:style w:type="character" w:styleId="aff8">
    <w:name w:val="Intense Reference"/>
    <w:basedOn w:val="a0"/>
    <w:uiPriority w:val="32"/>
    <w:qFormat/>
    <w:rsid w:val="006D0600"/>
    <w:rPr>
      <w:b/>
      <w:sz w:val="24"/>
      <w:u w:val="single"/>
    </w:rPr>
  </w:style>
  <w:style w:type="character" w:styleId="aff9">
    <w:name w:val="Book Title"/>
    <w:basedOn w:val="a0"/>
    <w:uiPriority w:val="33"/>
    <w:qFormat/>
    <w:rsid w:val="006D0600"/>
    <w:rPr>
      <w:rFonts w:asciiTheme="majorHAnsi" w:eastAsiaTheme="majorEastAsia" w:hAnsiTheme="majorHAnsi"/>
      <w:b/>
      <w:i/>
      <w:sz w:val="24"/>
      <w:szCs w:val="24"/>
    </w:rPr>
  </w:style>
  <w:style w:type="paragraph" w:styleId="affa">
    <w:name w:val="TOC Heading"/>
    <w:basedOn w:val="1"/>
    <w:next w:val="a"/>
    <w:uiPriority w:val="39"/>
    <w:semiHidden/>
    <w:unhideWhenUsed/>
    <w:qFormat/>
    <w:rsid w:val="006D0600"/>
    <w:pPr>
      <w:spacing w:before="240" w:after="60" w:line="240" w:lineRule="auto"/>
      <w:jc w:val="left"/>
      <w:outlineLvl w:val="9"/>
    </w:pPr>
    <w:rPr>
      <w:rFonts w:asciiTheme="majorHAnsi" w:eastAsiaTheme="majorEastAsia" w:hAnsiTheme="majorHAnsi"/>
      <w:bCs/>
      <w:kern w:val="32"/>
      <w:sz w:val="32"/>
      <w:szCs w:val="32"/>
      <w:lang w:eastAsia="en-US"/>
    </w:rPr>
  </w:style>
  <w:style w:type="paragraph" w:customStyle="1" w:styleId="17">
    <w:name w:val="Заголовок_1_РМН"/>
    <w:basedOn w:val="1"/>
    <w:qFormat/>
    <w:rsid w:val="006D0600"/>
    <w:pPr>
      <w:spacing w:after="120" w:line="240" w:lineRule="auto"/>
    </w:pPr>
    <w:rPr>
      <w:rFonts w:eastAsiaTheme="majorEastAsia"/>
      <w:bCs/>
      <w:kern w:val="32"/>
      <w:sz w:val="28"/>
      <w:szCs w:val="32"/>
      <w:lang w:eastAsia="en-US"/>
    </w:rPr>
  </w:style>
  <w:style w:type="paragraph" w:customStyle="1" w:styleId="affb">
    <w:name w:val="Основной_РМН"/>
    <w:basedOn w:val="a"/>
    <w:autoRedefine/>
    <w:qFormat/>
    <w:rsid w:val="006D0600"/>
    <w:pPr>
      <w:ind w:firstLine="567"/>
      <w:jc w:val="both"/>
    </w:pPr>
    <w:rPr>
      <w:rFonts w:eastAsiaTheme="minorEastAsia"/>
      <w:sz w:val="24"/>
      <w:szCs w:val="24"/>
      <w:lang w:eastAsia="en-US"/>
    </w:rPr>
  </w:style>
  <w:style w:type="paragraph" w:customStyle="1" w:styleId="18">
    <w:name w:val="Название_РМН_1"/>
    <w:basedOn w:val="a"/>
    <w:qFormat/>
    <w:rsid w:val="006D0600"/>
    <w:pPr>
      <w:keepNext/>
      <w:spacing w:before="240" w:after="240"/>
      <w:jc w:val="center"/>
      <w:outlineLvl w:val="0"/>
    </w:pPr>
    <w:rPr>
      <w:rFonts w:eastAsiaTheme="majorEastAsia"/>
      <w:b/>
      <w:bCs/>
      <w:kern w:val="32"/>
      <w:sz w:val="32"/>
      <w:szCs w:val="32"/>
      <w:lang w:eastAsia="en-US"/>
    </w:rPr>
  </w:style>
  <w:style w:type="paragraph" w:customStyle="1" w:styleId="28">
    <w:name w:val="Заголовок_2_РМН"/>
    <w:basedOn w:val="2"/>
    <w:qFormat/>
    <w:rsid w:val="006D0600"/>
    <w:pPr>
      <w:spacing w:before="60" w:after="60" w:line="240" w:lineRule="auto"/>
      <w:jc w:val="center"/>
    </w:pPr>
    <w:rPr>
      <w:rFonts w:eastAsiaTheme="majorEastAsia"/>
      <w:bCs/>
      <w:iCs/>
      <w:noProof w:val="0"/>
      <w:kern w:val="0"/>
      <w:sz w:val="28"/>
      <w:szCs w:val="28"/>
      <w:lang w:eastAsia="en-US"/>
    </w:rPr>
  </w:style>
  <w:style w:type="paragraph" w:customStyle="1" w:styleId="35">
    <w:name w:val="Заголовок_3_РМН"/>
    <w:basedOn w:val="3"/>
    <w:qFormat/>
    <w:rsid w:val="006D0600"/>
    <w:pPr>
      <w:spacing w:before="120" w:after="120"/>
      <w:jc w:val="center"/>
    </w:pPr>
    <w:rPr>
      <w:rFonts w:ascii="Times New Roman" w:eastAsiaTheme="majorEastAsia" w:hAnsi="Times New Roman" w:cs="Times New Roman"/>
      <w:sz w:val="24"/>
      <w:lang w:eastAsia="en-US"/>
    </w:rPr>
  </w:style>
  <w:style w:type="paragraph" w:customStyle="1" w:styleId="19">
    <w:name w:val="Стиль1"/>
    <w:basedOn w:val="28"/>
    <w:next w:val="2"/>
    <w:rsid w:val="006D0600"/>
  </w:style>
  <w:style w:type="paragraph" w:styleId="affc">
    <w:name w:val="List Bullet"/>
    <w:basedOn w:val="a"/>
    <w:rsid w:val="006D0600"/>
    <w:pPr>
      <w:tabs>
        <w:tab w:val="num" w:pos="360"/>
      </w:tabs>
      <w:spacing w:line="240" w:lineRule="atLeast"/>
      <w:ind w:left="360" w:hanging="360"/>
      <w:jc w:val="both"/>
    </w:pPr>
    <w:rPr>
      <w:sz w:val="28"/>
      <w:szCs w:val="26"/>
    </w:rPr>
  </w:style>
  <w:style w:type="paragraph" w:customStyle="1" w:styleId="s1">
    <w:name w:val="s_1"/>
    <w:basedOn w:val="a"/>
    <w:rsid w:val="006D0600"/>
    <w:pPr>
      <w:spacing w:before="100" w:beforeAutospacing="1" w:after="100" w:afterAutospacing="1"/>
    </w:pPr>
    <w:rPr>
      <w:sz w:val="24"/>
      <w:szCs w:val="24"/>
    </w:rPr>
  </w:style>
  <w:style w:type="paragraph" w:customStyle="1" w:styleId="s22">
    <w:name w:val="s_22"/>
    <w:basedOn w:val="a"/>
    <w:rsid w:val="006D0600"/>
    <w:pPr>
      <w:spacing w:before="100" w:beforeAutospacing="1" w:after="100" w:afterAutospacing="1"/>
    </w:pPr>
    <w:rPr>
      <w:sz w:val="24"/>
      <w:szCs w:val="24"/>
    </w:rPr>
  </w:style>
  <w:style w:type="paragraph" w:customStyle="1" w:styleId="29">
    <w:name w:val="Стиль2"/>
    <w:basedOn w:val="28"/>
    <w:rsid w:val="006D0600"/>
  </w:style>
  <w:style w:type="paragraph" w:customStyle="1" w:styleId="36">
    <w:name w:val="Стиль3"/>
    <w:basedOn w:val="17"/>
    <w:rsid w:val="006D0600"/>
  </w:style>
  <w:style w:type="character" w:customStyle="1" w:styleId="highlightsearch">
    <w:name w:val="highlightsearch"/>
    <w:basedOn w:val="a0"/>
    <w:rsid w:val="006D0600"/>
  </w:style>
  <w:style w:type="paragraph" w:customStyle="1" w:styleId="headertext0">
    <w:name w:val="headertext"/>
    <w:basedOn w:val="a"/>
    <w:rsid w:val="006D0600"/>
    <w:pPr>
      <w:spacing w:before="100" w:beforeAutospacing="1" w:after="100" w:afterAutospacing="1"/>
    </w:pPr>
    <w:rPr>
      <w:sz w:val="24"/>
      <w:szCs w:val="24"/>
    </w:rPr>
  </w:style>
  <w:style w:type="paragraph" w:customStyle="1" w:styleId="43">
    <w:name w:val="Заголовок_4_РМН"/>
    <w:basedOn w:val="35"/>
    <w:qFormat/>
    <w:rsid w:val="006D0600"/>
    <w:pPr>
      <w:jc w:val="left"/>
    </w:pPr>
    <w:rPr>
      <w:b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829727">
      <w:bodyDiv w:val="1"/>
      <w:marLeft w:val="0"/>
      <w:marRight w:val="0"/>
      <w:marTop w:val="0"/>
      <w:marBottom w:val="0"/>
      <w:divBdr>
        <w:top w:val="none" w:sz="0" w:space="0" w:color="auto"/>
        <w:left w:val="none" w:sz="0" w:space="0" w:color="auto"/>
        <w:bottom w:val="none" w:sz="0" w:space="0" w:color="auto"/>
        <w:right w:val="none" w:sz="0" w:space="0" w:color="auto"/>
      </w:divBdr>
    </w:div>
    <w:div w:id="314260865">
      <w:bodyDiv w:val="1"/>
      <w:marLeft w:val="0"/>
      <w:marRight w:val="0"/>
      <w:marTop w:val="0"/>
      <w:marBottom w:val="0"/>
      <w:divBdr>
        <w:top w:val="none" w:sz="0" w:space="0" w:color="auto"/>
        <w:left w:val="none" w:sz="0" w:space="0" w:color="auto"/>
        <w:bottom w:val="none" w:sz="0" w:space="0" w:color="auto"/>
        <w:right w:val="none" w:sz="0" w:space="0" w:color="auto"/>
      </w:divBdr>
    </w:div>
    <w:div w:id="428741673">
      <w:bodyDiv w:val="1"/>
      <w:marLeft w:val="0"/>
      <w:marRight w:val="0"/>
      <w:marTop w:val="0"/>
      <w:marBottom w:val="0"/>
      <w:divBdr>
        <w:top w:val="none" w:sz="0" w:space="0" w:color="auto"/>
        <w:left w:val="none" w:sz="0" w:space="0" w:color="auto"/>
        <w:bottom w:val="none" w:sz="0" w:space="0" w:color="auto"/>
        <w:right w:val="none" w:sz="0" w:space="0" w:color="auto"/>
      </w:divBdr>
    </w:div>
    <w:div w:id="473328676">
      <w:bodyDiv w:val="1"/>
      <w:marLeft w:val="0"/>
      <w:marRight w:val="0"/>
      <w:marTop w:val="0"/>
      <w:marBottom w:val="0"/>
      <w:divBdr>
        <w:top w:val="none" w:sz="0" w:space="0" w:color="auto"/>
        <w:left w:val="none" w:sz="0" w:space="0" w:color="auto"/>
        <w:bottom w:val="none" w:sz="0" w:space="0" w:color="auto"/>
        <w:right w:val="none" w:sz="0" w:space="0" w:color="auto"/>
      </w:divBdr>
    </w:div>
    <w:div w:id="570891365">
      <w:bodyDiv w:val="1"/>
      <w:marLeft w:val="0"/>
      <w:marRight w:val="0"/>
      <w:marTop w:val="0"/>
      <w:marBottom w:val="0"/>
      <w:divBdr>
        <w:top w:val="none" w:sz="0" w:space="0" w:color="auto"/>
        <w:left w:val="none" w:sz="0" w:space="0" w:color="auto"/>
        <w:bottom w:val="none" w:sz="0" w:space="0" w:color="auto"/>
        <w:right w:val="none" w:sz="0" w:space="0" w:color="auto"/>
      </w:divBdr>
    </w:div>
    <w:div w:id="672955686">
      <w:bodyDiv w:val="1"/>
      <w:marLeft w:val="0"/>
      <w:marRight w:val="0"/>
      <w:marTop w:val="0"/>
      <w:marBottom w:val="0"/>
      <w:divBdr>
        <w:top w:val="none" w:sz="0" w:space="0" w:color="auto"/>
        <w:left w:val="none" w:sz="0" w:space="0" w:color="auto"/>
        <w:bottom w:val="none" w:sz="0" w:space="0" w:color="auto"/>
        <w:right w:val="none" w:sz="0" w:space="0" w:color="auto"/>
      </w:divBdr>
    </w:div>
    <w:div w:id="791051380">
      <w:bodyDiv w:val="1"/>
      <w:marLeft w:val="0"/>
      <w:marRight w:val="0"/>
      <w:marTop w:val="0"/>
      <w:marBottom w:val="0"/>
      <w:divBdr>
        <w:top w:val="none" w:sz="0" w:space="0" w:color="auto"/>
        <w:left w:val="none" w:sz="0" w:space="0" w:color="auto"/>
        <w:bottom w:val="none" w:sz="0" w:space="0" w:color="auto"/>
        <w:right w:val="none" w:sz="0" w:space="0" w:color="auto"/>
      </w:divBdr>
    </w:div>
    <w:div w:id="944196938">
      <w:bodyDiv w:val="1"/>
      <w:marLeft w:val="0"/>
      <w:marRight w:val="0"/>
      <w:marTop w:val="0"/>
      <w:marBottom w:val="0"/>
      <w:divBdr>
        <w:top w:val="none" w:sz="0" w:space="0" w:color="auto"/>
        <w:left w:val="none" w:sz="0" w:space="0" w:color="auto"/>
        <w:bottom w:val="none" w:sz="0" w:space="0" w:color="auto"/>
        <w:right w:val="none" w:sz="0" w:space="0" w:color="auto"/>
      </w:divBdr>
    </w:div>
    <w:div w:id="1117140535">
      <w:bodyDiv w:val="1"/>
      <w:marLeft w:val="0"/>
      <w:marRight w:val="0"/>
      <w:marTop w:val="0"/>
      <w:marBottom w:val="0"/>
      <w:divBdr>
        <w:top w:val="none" w:sz="0" w:space="0" w:color="auto"/>
        <w:left w:val="none" w:sz="0" w:space="0" w:color="auto"/>
        <w:bottom w:val="none" w:sz="0" w:space="0" w:color="auto"/>
        <w:right w:val="none" w:sz="0" w:space="0" w:color="auto"/>
      </w:divBdr>
    </w:div>
    <w:div w:id="1124225908">
      <w:bodyDiv w:val="1"/>
      <w:marLeft w:val="0"/>
      <w:marRight w:val="0"/>
      <w:marTop w:val="0"/>
      <w:marBottom w:val="0"/>
      <w:divBdr>
        <w:top w:val="none" w:sz="0" w:space="0" w:color="auto"/>
        <w:left w:val="none" w:sz="0" w:space="0" w:color="auto"/>
        <w:bottom w:val="none" w:sz="0" w:space="0" w:color="auto"/>
        <w:right w:val="none" w:sz="0" w:space="0" w:color="auto"/>
      </w:divBdr>
    </w:div>
    <w:div w:id="1212811668">
      <w:bodyDiv w:val="1"/>
      <w:marLeft w:val="0"/>
      <w:marRight w:val="0"/>
      <w:marTop w:val="0"/>
      <w:marBottom w:val="0"/>
      <w:divBdr>
        <w:top w:val="none" w:sz="0" w:space="0" w:color="auto"/>
        <w:left w:val="none" w:sz="0" w:space="0" w:color="auto"/>
        <w:bottom w:val="none" w:sz="0" w:space="0" w:color="auto"/>
        <w:right w:val="none" w:sz="0" w:space="0" w:color="auto"/>
      </w:divBdr>
    </w:div>
    <w:div w:id="1250965721">
      <w:bodyDiv w:val="1"/>
      <w:marLeft w:val="0"/>
      <w:marRight w:val="0"/>
      <w:marTop w:val="0"/>
      <w:marBottom w:val="0"/>
      <w:divBdr>
        <w:top w:val="none" w:sz="0" w:space="0" w:color="auto"/>
        <w:left w:val="none" w:sz="0" w:space="0" w:color="auto"/>
        <w:bottom w:val="none" w:sz="0" w:space="0" w:color="auto"/>
        <w:right w:val="none" w:sz="0" w:space="0" w:color="auto"/>
      </w:divBdr>
    </w:div>
    <w:div w:id="1260139534">
      <w:bodyDiv w:val="1"/>
      <w:marLeft w:val="0"/>
      <w:marRight w:val="0"/>
      <w:marTop w:val="0"/>
      <w:marBottom w:val="0"/>
      <w:divBdr>
        <w:top w:val="none" w:sz="0" w:space="0" w:color="auto"/>
        <w:left w:val="none" w:sz="0" w:space="0" w:color="auto"/>
        <w:bottom w:val="none" w:sz="0" w:space="0" w:color="auto"/>
        <w:right w:val="none" w:sz="0" w:space="0" w:color="auto"/>
      </w:divBdr>
    </w:div>
    <w:div w:id="1309288856">
      <w:bodyDiv w:val="1"/>
      <w:marLeft w:val="0"/>
      <w:marRight w:val="0"/>
      <w:marTop w:val="0"/>
      <w:marBottom w:val="0"/>
      <w:divBdr>
        <w:top w:val="none" w:sz="0" w:space="0" w:color="auto"/>
        <w:left w:val="none" w:sz="0" w:space="0" w:color="auto"/>
        <w:bottom w:val="none" w:sz="0" w:space="0" w:color="auto"/>
        <w:right w:val="none" w:sz="0" w:space="0" w:color="auto"/>
      </w:divBdr>
    </w:div>
    <w:div w:id="1477915695">
      <w:bodyDiv w:val="1"/>
      <w:marLeft w:val="0"/>
      <w:marRight w:val="0"/>
      <w:marTop w:val="0"/>
      <w:marBottom w:val="0"/>
      <w:divBdr>
        <w:top w:val="none" w:sz="0" w:space="0" w:color="auto"/>
        <w:left w:val="none" w:sz="0" w:space="0" w:color="auto"/>
        <w:bottom w:val="none" w:sz="0" w:space="0" w:color="auto"/>
        <w:right w:val="none" w:sz="0" w:space="0" w:color="auto"/>
      </w:divBdr>
    </w:div>
    <w:div w:id="1484587538">
      <w:bodyDiv w:val="1"/>
      <w:marLeft w:val="0"/>
      <w:marRight w:val="0"/>
      <w:marTop w:val="0"/>
      <w:marBottom w:val="0"/>
      <w:divBdr>
        <w:top w:val="none" w:sz="0" w:space="0" w:color="auto"/>
        <w:left w:val="none" w:sz="0" w:space="0" w:color="auto"/>
        <w:bottom w:val="none" w:sz="0" w:space="0" w:color="auto"/>
        <w:right w:val="none" w:sz="0" w:space="0" w:color="auto"/>
      </w:divBdr>
    </w:div>
    <w:div w:id="1537625103">
      <w:bodyDiv w:val="1"/>
      <w:marLeft w:val="0"/>
      <w:marRight w:val="0"/>
      <w:marTop w:val="0"/>
      <w:marBottom w:val="0"/>
      <w:divBdr>
        <w:top w:val="none" w:sz="0" w:space="0" w:color="auto"/>
        <w:left w:val="none" w:sz="0" w:space="0" w:color="auto"/>
        <w:bottom w:val="none" w:sz="0" w:space="0" w:color="auto"/>
        <w:right w:val="none" w:sz="0" w:space="0" w:color="auto"/>
      </w:divBdr>
    </w:div>
    <w:div w:id="1563716664">
      <w:bodyDiv w:val="1"/>
      <w:marLeft w:val="0"/>
      <w:marRight w:val="0"/>
      <w:marTop w:val="0"/>
      <w:marBottom w:val="0"/>
      <w:divBdr>
        <w:top w:val="none" w:sz="0" w:space="0" w:color="auto"/>
        <w:left w:val="none" w:sz="0" w:space="0" w:color="auto"/>
        <w:bottom w:val="none" w:sz="0" w:space="0" w:color="auto"/>
        <w:right w:val="none" w:sz="0" w:space="0" w:color="auto"/>
      </w:divBdr>
    </w:div>
    <w:div w:id="1760903713">
      <w:bodyDiv w:val="1"/>
      <w:marLeft w:val="0"/>
      <w:marRight w:val="0"/>
      <w:marTop w:val="0"/>
      <w:marBottom w:val="0"/>
      <w:divBdr>
        <w:top w:val="none" w:sz="0" w:space="0" w:color="auto"/>
        <w:left w:val="none" w:sz="0" w:space="0" w:color="auto"/>
        <w:bottom w:val="none" w:sz="0" w:space="0" w:color="auto"/>
        <w:right w:val="none" w:sz="0" w:space="0" w:color="auto"/>
      </w:divBdr>
    </w:div>
    <w:div w:id="1876504735">
      <w:bodyDiv w:val="1"/>
      <w:marLeft w:val="0"/>
      <w:marRight w:val="0"/>
      <w:marTop w:val="0"/>
      <w:marBottom w:val="0"/>
      <w:divBdr>
        <w:top w:val="none" w:sz="0" w:space="0" w:color="auto"/>
        <w:left w:val="none" w:sz="0" w:space="0" w:color="auto"/>
        <w:bottom w:val="none" w:sz="0" w:space="0" w:color="auto"/>
        <w:right w:val="none" w:sz="0" w:space="0" w:color="auto"/>
      </w:divBdr>
    </w:div>
    <w:div w:id="1999577109">
      <w:bodyDiv w:val="1"/>
      <w:marLeft w:val="0"/>
      <w:marRight w:val="0"/>
      <w:marTop w:val="0"/>
      <w:marBottom w:val="0"/>
      <w:divBdr>
        <w:top w:val="none" w:sz="0" w:space="0" w:color="auto"/>
        <w:left w:val="none" w:sz="0" w:space="0" w:color="auto"/>
        <w:bottom w:val="none" w:sz="0" w:space="0" w:color="auto"/>
        <w:right w:val="none" w:sz="0" w:space="0" w:color="auto"/>
      </w:divBdr>
    </w:div>
    <w:div w:id="2019967731">
      <w:bodyDiv w:val="1"/>
      <w:marLeft w:val="0"/>
      <w:marRight w:val="0"/>
      <w:marTop w:val="0"/>
      <w:marBottom w:val="0"/>
      <w:divBdr>
        <w:top w:val="none" w:sz="0" w:space="0" w:color="auto"/>
        <w:left w:val="none" w:sz="0" w:space="0" w:color="auto"/>
        <w:bottom w:val="none" w:sz="0" w:space="0" w:color="auto"/>
        <w:right w:val="none" w:sz="0" w:space="0" w:color="auto"/>
      </w:divBdr>
    </w:div>
    <w:div w:id="2038306923">
      <w:bodyDiv w:val="1"/>
      <w:marLeft w:val="0"/>
      <w:marRight w:val="0"/>
      <w:marTop w:val="0"/>
      <w:marBottom w:val="0"/>
      <w:divBdr>
        <w:top w:val="none" w:sz="0" w:space="0" w:color="auto"/>
        <w:left w:val="none" w:sz="0" w:space="0" w:color="auto"/>
        <w:bottom w:val="none" w:sz="0" w:space="0" w:color="auto"/>
        <w:right w:val="none" w:sz="0" w:space="0" w:color="auto"/>
      </w:divBdr>
    </w:div>
    <w:div w:id="2044555997">
      <w:bodyDiv w:val="1"/>
      <w:marLeft w:val="0"/>
      <w:marRight w:val="0"/>
      <w:marTop w:val="0"/>
      <w:marBottom w:val="0"/>
      <w:divBdr>
        <w:top w:val="none" w:sz="0" w:space="0" w:color="auto"/>
        <w:left w:val="none" w:sz="0" w:space="0" w:color="auto"/>
        <w:bottom w:val="none" w:sz="0" w:space="0" w:color="auto"/>
        <w:right w:val="none" w:sz="0" w:space="0" w:color="auto"/>
      </w:divBdr>
    </w:div>
    <w:div w:id="2090467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obileonline.garant.ru/" TargetMode="External"/><Relationship Id="rId18" Type="http://schemas.openxmlformats.org/officeDocument/2006/relationships/hyperlink" Target="http://mobileonline.garant.ru/" TargetMode="External"/><Relationship Id="rId26" Type="http://schemas.openxmlformats.org/officeDocument/2006/relationships/hyperlink" Target="http://mobileonline.garant.ru/" TargetMode="External"/><Relationship Id="rId3" Type="http://schemas.openxmlformats.org/officeDocument/2006/relationships/styles" Target="styles.xml"/><Relationship Id="rId21" Type="http://schemas.openxmlformats.org/officeDocument/2006/relationships/hyperlink" Target="http://mobileonline.garant.ru/" TargetMode="External"/><Relationship Id="rId7" Type="http://schemas.openxmlformats.org/officeDocument/2006/relationships/footnotes" Target="footnotes.xml"/><Relationship Id="rId12" Type="http://schemas.openxmlformats.org/officeDocument/2006/relationships/hyperlink" Target="http://mobileonline.garant.ru/" TargetMode="External"/><Relationship Id="rId17" Type="http://schemas.openxmlformats.org/officeDocument/2006/relationships/hyperlink" Target="http://mobileonline.garant.ru/" TargetMode="External"/><Relationship Id="rId25" Type="http://schemas.openxmlformats.org/officeDocument/2006/relationships/hyperlink" Target="http://mobileonline.garant.ru/" TargetMode="External"/><Relationship Id="rId2" Type="http://schemas.openxmlformats.org/officeDocument/2006/relationships/numbering" Target="numbering.xml"/><Relationship Id="rId16" Type="http://schemas.openxmlformats.org/officeDocument/2006/relationships/hyperlink" Target="http://mobileonline.garant.ru/" TargetMode="External"/><Relationship Id="rId20" Type="http://schemas.openxmlformats.org/officeDocument/2006/relationships/hyperlink" Target="http://mobileonline.garant.r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mobileonline.garant.ru/" TargetMode="External"/><Relationship Id="rId5" Type="http://schemas.openxmlformats.org/officeDocument/2006/relationships/settings" Target="settings.xml"/><Relationship Id="rId15" Type="http://schemas.openxmlformats.org/officeDocument/2006/relationships/hyperlink" Target="garantF1://12038258.0" TargetMode="External"/><Relationship Id="rId23" Type="http://schemas.openxmlformats.org/officeDocument/2006/relationships/hyperlink" Target="http://mobileonline.garant.ru/" TargetMode="External"/><Relationship Id="rId28"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hyperlink" Target="http://mobileonline.garant.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mobileonline.garant.ru/" TargetMode="External"/><Relationship Id="rId22" Type="http://schemas.openxmlformats.org/officeDocument/2006/relationships/hyperlink" Target="http://mobileonline.garant.ru/" TargetMode="External"/><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580E53-E727-4C58-9291-BA174DD03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639</TotalTime>
  <Pages>39</Pages>
  <Words>16967</Words>
  <Characters>96718</Characters>
  <Application>Microsoft Office Word</Application>
  <DocSecurity>0</DocSecurity>
  <Lines>805</Lines>
  <Paragraphs>226</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KGP</Company>
  <LinksUpToDate>false</LinksUpToDate>
  <CharactersWithSpaces>113459</CharactersWithSpaces>
  <SharedDoc>false</SharedDoc>
  <HLinks>
    <vt:vector size="126" baseType="variant">
      <vt:variant>
        <vt:i4>1966133</vt:i4>
      </vt:variant>
      <vt:variant>
        <vt:i4>177</vt:i4>
      </vt:variant>
      <vt:variant>
        <vt:i4>0</vt:i4>
      </vt:variant>
      <vt:variant>
        <vt:i4>5</vt:i4>
      </vt:variant>
      <vt:variant>
        <vt:lpwstr/>
      </vt:variant>
      <vt:variant>
        <vt:lpwstr>_Toc151429711</vt:lpwstr>
      </vt:variant>
      <vt:variant>
        <vt:i4>1441844</vt:i4>
      </vt:variant>
      <vt:variant>
        <vt:i4>174</vt:i4>
      </vt:variant>
      <vt:variant>
        <vt:i4>0</vt:i4>
      </vt:variant>
      <vt:variant>
        <vt:i4>5</vt:i4>
      </vt:variant>
      <vt:variant>
        <vt:lpwstr/>
      </vt:variant>
      <vt:variant>
        <vt:lpwstr>_Toc151429693</vt:lpwstr>
      </vt:variant>
      <vt:variant>
        <vt:i4>2031669</vt:i4>
      </vt:variant>
      <vt:variant>
        <vt:i4>171</vt:i4>
      </vt:variant>
      <vt:variant>
        <vt:i4>0</vt:i4>
      </vt:variant>
      <vt:variant>
        <vt:i4>5</vt:i4>
      </vt:variant>
      <vt:variant>
        <vt:lpwstr/>
      </vt:variant>
      <vt:variant>
        <vt:lpwstr>_Toc151429703</vt:lpwstr>
      </vt:variant>
      <vt:variant>
        <vt:i4>1966133</vt:i4>
      </vt:variant>
      <vt:variant>
        <vt:i4>168</vt:i4>
      </vt:variant>
      <vt:variant>
        <vt:i4>0</vt:i4>
      </vt:variant>
      <vt:variant>
        <vt:i4>5</vt:i4>
      </vt:variant>
      <vt:variant>
        <vt:lpwstr/>
      </vt:variant>
      <vt:variant>
        <vt:lpwstr>_Toc151429710</vt:lpwstr>
      </vt:variant>
      <vt:variant>
        <vt:i4>2031669</vt:i4>
      </vt:variant>
      <vt:variant>
        <vt:i4>165</vt:i4>
      </vt:variant>
      <vt:variant>
        <vt:i4>0</vt:i4>
      </vt:variant>
      <vt:variant>
        <vt:i4>5</vt:i4>
      </vt:variant>
      <vt:variant>
        <vt:lpwstr/>
      </vt:variant>
      <vt:variant>
        <vt:lpwstr>_Toc151429707</vt:lpwstr>
      </vt:variant>
      <vt:variant>
        <vt:i4>2031669</vt:i4>
      </vt:variant>
      <vt:variant>
        <vt:i4>162</vt:i4>
      </vt:variant>
      <vt:variant>
        <vt:i4>0</vt:i4>
      </vt:variant>
      <vt:variant>
        <vt:i4>5</vt:i4>
      </vt:variant>
      <vt:variant>
        <vt:lpwstr/>
      </vt:variant>
      <vt:variant>
        <vt:lpwstr>_Toc151429704</vt:lpwstr>
      </vt:variant>
      <vt:variant>
        <vt:i4>2031669</vt:i4>
      </vt:variant>
      <vt:variant>
        <vt:i4>159</vt:i4>
      </vt:variant>
      <vt:variant>
        <vt:i4>0</vt:i4>
      </vt:variant>
      <vt:variant>
        <vt:i4>5</vt:i4>
      </vt:variant>
      <vt:variant>
        <vt:lpwstr/>
      </vt:variant>
      <vt:variant>
        <vt:lpwstr>_Toc151429703</vt:lpwstr>
      </vt:variant>
      <vt:variant>
        <vt:i4>2031669</vt:i4>
      </vt:variant>
      <vt:variant>
        <vt:i4>156</vt:i4>
      </vt:variant>
      <vt:variant>
        <vt:i4>0</vt:i4>
      </vt:variant>
      <vt:variant>
        <vt:i4>5</vt:i4>
      </vt:variant>
      <vt:variant>
        <vt:lpwstr/>
      </vt:variant>
      <vt:variant>
        <vt:lpwstr>_Toc151429700</vt:lpwstr>
      </vt:variant>
      <vt:variant>
        <vt:i4>1441844</vt:i4>
      </vt:variant>
      <vt:variant>
        <vt:i4>153</vt:i4>
      </vt:variant>
      <vt:variant>
        <vt:i4>0</vt:i4>
      </vt:variant>
      <vt:variant>
        <vt:i4>5</vt:i4>
      </vt:variant>
      <vt:variant>
        <vt:lpwstr/>
      </vt:variant>
      <vt:variant>
        <vt:lpwstr>_Toc151429699</vt:lpwstr>
      </vt:variant>
      <vt:variant>
        <vt:i4>1441844</vt:i4>
      </vt:variant>
      <vt:variant>
        <vt:i4>150</vt:i4>
      </vt:variant>
      <vt:variant>
        <vt:i4>0</vt:i4>
      </vt:variant>
      <vt:variant>
        <vt:i4>5</vt:i4>
      </vt:variant>
      <vt:variant>
        <vt:lpwstr/>
      </vt:variant>
      <vt:variant>
        <vt:lpwstr>_Toc151429698</vt:lpwstr>
      </vt:variant>
      <vt:variant>
        <vt:i4>1441844</vt:i4>
      </vt:variant>
      <vt:variant>
        <vt:i4>147</vt:i4>
      </vt:variant>
      <vt:variant>
        <vt:i4>0</vt:i4>
      </vt:variant>
      <vt:variant>
        <vt:i4>5</vt:i4>
      </vt:variant>
      <vt:variant>
        <vt:lpwstr/>
      </vt:variant>
      <vt:variant>
        <vt:lpwstr>_Toc151429697</vt:lpwstr>
      </vt:variant>
      <vt:variant>
        <vt:i4>1441844</vt:i4>
      </vt:variant>
      <vt:variant>
        <vt:i4>144</vt:i4>
      </vt:variant>
      <vt:variant>
        <vt:i4>0</vt:i4>
      </vt:variant>
      <vt:variant>
        <vt:i4>5</vt:i4>
      </vt:variant>
      <vt:variant>
        <vt:lpwstr/>
      </vt:variant>
      <vt:variant>
        <vt:lpwstr>_Toc151429696</vt:lpwstr>
      </vt:variant>
      <vt:variant>
        <vt:i4>1441844</vt:i4>
      </vt:variant>
      <vt:variant>
        <vt:i4>141</vt:i4>
      </vt:variant>
      <vt:variant>
        <vt:i4>0</vt:i4>
      </vt:variant>
      <vt:variant>
        <vt:i4>5</vt:i4>
      </vt:variant>
      <vt:variant>
        <vt:lpwstr/>
      </vt:variant>
      <vt:variant>
        <vt:lpwstr>_Toc151429692</vt:lpwstr>
      </vt:variant>
      <vt:variant>
        <vt:i4>1441844</vt:i4>
      </vt:variant>
      <vt:variant>
        <vt:i4>138</vt:i4>
      </vt:variant>
      <vt:variant>
        <vt:i4>0</vt:i4>
      </vt:variant>
      <vt:variant>
        <vt:i4>5</vt:i4>
      </vt:variant>
      <vt:variant>
        <vt:lpwstr/>
      </vt:variant>
      <vt:variant>
        <vt:lpwstr>_Toc151429691</vt:lpwstr>
      </vt:variant>
      <vt:variant>
        <vt:i4>1441844</vt:i4>
      </vt:variant>
      <vt:variant>
        <vt:i4>135</vt:i4>
      </vt:variant>
      <vt:variant>
        <vt:i4>0</vt:i4>
      </vt:variant>
      <vt:variant>
        <vt:i4>5</vt:i4>
      </vt:variant>
      <vt:variant>
        <vt:lpwstr/>
      </vt:variant>
      <vt:variant>
        <vt:lpwstr>_Toc151429690</vt:lpwstr>
      </vt:variant>
      <vt:variant>
        <vt:i4>1441844</vt:i4>
      </vt:variant>
      <vt:variant>
        <vt:i4>132</vt:i4>
      </vt:variant>
      <vt:variant>
        <vt:i4>0</vt:i4>
      </vt:variant>
      <vt:variant>
        <vt:i4>5</vt:i4>
      </vt:variant>
      <vt:variant>
        <vt:lpwstr/>
      </vt:variant>
      <vt:variant>
        <vt:lpwstr>_Toc151429690</vt:lpwstr>
      </vt:variant>
      <vt:variant>
        <vt:i4>1507380</vt:i4>
      </vt:variant>
      <vt:variant>
        <vt:i4>129</vt:i4>
      </vt:variant>
      <vt:variant>
        <vt:i4>0</vt:i4>
      </vt:variant>
      <vt:variant>
        <vt:i4>5</vt:i4>
      </vt:variant>
      <vt:variant>
        <vt:lpwstr/>
      </vt:variant>
      <vt:variant>
        <vt:lpwstr>_Toc151429687</vt:lpwstr>
      </vt:variant>
      <vt:variant>
        <vt:i4>1507380</vt:i4>
      </vt:variant>
      <vt:variant>
        <vt:i4>126</vt:i4>
      </vt:variant>
      <vt:variant>
        <vt:i4>0</vt:i4>
      </vt:variant>
      <vt:variant>
        <vt:i4>5</vt:i4>
      </vt:variant>
      <vt:variant>
        <vt:lpwstr/>
      </vt:variant>
      <vt:variant>
        <vt:lpwstr>_Toc151429686</vt:lpwstr>
      </vt:variant>
      <vt:variant>
        <vt:i4>1441844</vt:i4>
      </vt:variant>
      <vt:variant>
        <vt:i4>123</vt:i4>
      </vt:variant>
      <vt:variant>
        <vt:i4>0</vt:i4>
      </vt:variant>
      <vt:variant>
        <vt:i4>5</vt:i4>
      </vt:variant>
      <vt:variant>
        <vt:lpwstr/>
      </vt:variant>
      <vt:variant>
        <vt:lpwstr>_Toc151429690</vt:lpwstr>
      </vt:variant>
      <vt:variant>
        <vt:i4>1507380</vt:i4>
      </vt:variant>
      <vt:variant>
        <vt:i4>120</vt:i4>
      </vt:variant>
      <vt:variant>
        <vt:i4>0</vt:i4>
      </vt:variant>
      <vt:variant>
        <vt:i4>5</vt:i4>
      </vt:variant>
      <vt:variant>
        <vt:lpwstr/>
      </vt:variant>
      <vt:variant>
        <vt:lpwstr>_Toc151429685</vt:lpwstr>
      </vt:variant>
      <vt:variant>
        <vt:i4>1507380</vt:i4>
      </vt:variant>
      <vt:variant>
        <vt:i4>117</vt:i4>
      </vt:variant>
      <vt:variant>
        <vt:i4>0</vt:i4>
      </vt:variant>
      <vt:variant>
        <vt:i4>5</vt:i4>
      </vt:variant>
      <vt:variant>
        <vt:lpwstr/>
      </vt:variant>
      <vt:variant>
        <vt:lpwstr>_Toc151429684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vasileva</dc:creator>
  <cp:lastModifiedBy>Рыжкова Мария Николаевна</cp:lastModifiedBy>
  <cp:revision>133</cp:revision>
  <cp:lastPrinted>2019-12-09T08:23:00Z</cp:lastPrinted>
  <dcterms:created xsi:type="dcterms:W3CDTF">2017-11-07T03:26:00Z</dcterms:created>
  <dcterms:modified xsi:type="dcterms:W3CDTF">2022-02-12T06:21:00Z</dcterms:modified>
</cp:coreProperties>
</file>