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8E" w:rsidRPr="00016409" w:rsidRDefault="007B018E" w:rsidP="00DF293D">
      <w:pPr>
        <w:jc w:val="center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АДМИНИСТРАЦИЯ СЕМЕННИКОВСКОГО СЕЛЬСОВЕТА</w:t>
      </w:r>
    </w:p>
    <w:p w:rsidR="007B018E" w:rsidRPr="00016409" w:rsidRDefault="007B018E" w:rsidP="00DF293D">
      <w:pPr>
        <w:jc w:val="center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ЕРМАКОВСКОГО РАЙОНА КРАСНОЯРСКОГО КРАЯ</w:t>
      </w:r>
    </w:p>
    <w:p w:rsidR="007B018E" w:rsidRPr="00016409" w:rsidRDefault="007B018E" w:rsidP="00EE6D51">
      <w:pPr>
        <w:jc w:val="center"/>
        <w:rPr>
          <w:rFonts w:ascii="Arial" w:hAnsi="Arial" w:cs="Arial"/>
          <w:lang w:val="ru-RU"/>
        </w:rPr>
      </w:pPr>
    </w:p>
    <w:p w:rsidR="007B018E" w:rsidRPr="00016409" w:rsidRDefault="007B018E" w:rsidP="00EE6D51">
      <w:pPr>
        <w:jc w:val="center"/>
        <w:rPr>
          <w:rFonts w:ascii="Arial" w:hAnsi="Arial" w:cs="Arial"/>
          <w:b/>
          <w:lang w:val="ru-RU"/>
        </w:rPr>
      </w:pPr>
      <w:r w:rsidRPr="00016409">
        <w:rPr>
          <w:rFonts w:ascii="Arial" w:hAnsi="Arial" w:cs="Arial"/>
          <w:b/>
          <w:spacing w:val="40"/>
          <w:lang w:val="ru-RU"/>
        </w:rPr>
        <w:t>ПОСТАНОВЛЕНИЕ</w:t>
      </w:r>
    </w:p>
    <w:p w:rsidR="007B018E" w:rsidRPr="00016409" w:rsidRDefault="007B018E" w:rsidP="00EE6D51">
      <w:pPr>
        <w:jc w:val="center"/>
        <w:rPr>
          <w:rFonts w:ascii="Arial" w:hAnsi="Arial" w:cs="Arial"/>
          <w:b/>
          <w:lang w:val="ru-RU"/>
        </w:rPr>
      </w:pPr>
    </w:p>
    <w:p w:rsidR="007B018E" w:rsidRPr="00016409" w:rsidRDefault="007B018E" w:rsidP="00EE6D51">
      <w:pPr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31.01.</w:t>
      </w:r>
      <w:smartTag w:uri="urn:schemas-microsoft-com:office:smarttags" w:element="metricconverter">
        <w:smartTagPr>
          <w:attr w:name="ProductID" w:val="2017 г"/>
        </w:smartTagPr>
        <w:r w:rsidRPr="00016409">
          <w:rPr>
            <w:rFonts w:ascii="Arial" w:hAnsi="Arial" w:cs="Arial"/>
            <w:lang w:val="ru-RU"/>
          </w:rPr>
          <w:t>2017 г</w:t>
        </w:r>
      </w:smartTag>
      <w:r w:rsidRPr="00016409">
        <w:rPr>
          <w:rFonts w:ascii="Arial" w:hAnsi="Arial" w:cs="Arial"/>
          <w:lang w:val="ru-RU"/>
        </w:rPr>
        <w:t>.</w:t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  <w:t>с. Семенниково</w:t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  <w:t>№ 7-п</w:t>
      </w:r>
    </w:p>
    <w:p w:rsidR="007B018E" w:rsidRPr="00016409" w:rsidRDefault="007B018E" w:rsidP="00EE6D51">
      <w:pPr>
        <w:pStyle w:val="ConsPlusTitle"/>
        <w:rPr>
          <w:rFonts w:ascii="Arial" w:hAnsi="Arial" w:cs="Arial"/>
          <w:b w:val="0"/>
          <w:sz w:val="24"/>
          <w:szCs w:val="24"/>
          <w:lang w:val="ru-RU"/>
        </w:rPr>
      </w:pPr>
    </w:p>
    <w:p w:rsidR="007B018E" w:rsidRPr="00016409" w:rsidRDefault="007B018E" w:rsidP="00EE6D51">
      <w:pPr>
        <w:pStyle w:val="ConsPlusTitle"/>
        <w:rPr>
          <w:rFonts w:ascii="Arial" w:hAnsi="Arial" w:cs="Arial"/>
          <w:b w:val="0"/>
          <w:sz w:val="24"/>
          <w:szCs w:val="24"/>
          <w:lang w:val="ru-RU"/>
        </w:rPr>
      </w:pPr>
      <w:r w:rsidRPr="00016409">
        <w:rPr>
          <w:rFonts w:ascii="Arial" w:hAnsi="Arial" w:cs="Arial"/>
          <w:b w:val="0"/>
          <w:sz w:val="24"/>
          <w:szCs w:val="24"/>
          <w:lang w:val="ru-RU"/>
        </w:rPr>
        <w:t xml:space="preserve">Об утверждении </w:t>
      </w:r>
      <w:hyperlink w:anchor="P34" w:history="1">
        <w:r w:rsidRPr="00016409">
          <w:rPr>
            <w:rFonts w:ascii="Arial" w:hAnsi="Arial" w:cs="Arial"/>
            <w:b w:val="0"/>
            <w:sz w:val="24"/>
            <w:szCs w:val="24"/>
            <w:lang w:val="ru-RU"/>
          </w:rPr>
          <w:t>Порядк</w:t>
        </w:r>
      </w:hyperlink>
      <w:r w:rsidRPr="00016409">
        <w:rPr>
          <w:rFonts w:ascii="Arial" w:hAnsi="Arial" w:cs="Arial"/>
          <w:b w:val="0"/>
          <w:sz w:val="24"/>
          <w:szCs w:val="24"/>
          <w:lang w:val="ru-RU"/>
        </w:rPr>
        <w:t>а составления и утверждения плана финансово-хозяйственной деятельности муниципальных бюджетных учреждений, в отношении которых администрация Семенниковского сельсовета осуществляет функции и полномочия учредителя</w:t>
      </w:r>
    </w:p>
    <w:p w:rsidR="007B018E" w:rsidRPr="00016409" w:rsidRDefault="007B018E" w:rsidP="00EE6D51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 w:rsidP="00016409">
      <w:pPr>
        <w:pStyle w:val="ConsPlusNormal"/>
        <w:ind w:firstLine="77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hyperlink r:id="rId4" w:history="1">
        <w:r w:rsidRPr="00016409">
          <w:rPr>
            <w:rFonts w:ascii="Arial" w:hAnsi="Arial" w:cs="Arial"/>
            <w:sz w:val="24"/>
            <w:szCs w:val="24"/>
            <w:lang w:val="ru-RU"/>
          </w:rPr>
          <w:t>подпунктом 6 пункта 3.3 статьи 32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016409">
          <w:rPr>
            <w:rFonts w:ascii="Arial" w:hAnsi="Arial" w:cs="Arial"/>
            <w:sz w:val="24"/>
            <w:szCs w:val="24"/>
            <w:lang w:val="ru-RU"/>
          </w:rPr>
          <w:t>1996 г</w:t>
        </w:r>
      </w:smartTag>
      <w:r w:rsidRPr="00016409">
        <w:rPr>
          <w:rFonts w:ascii="Arial" w:hAnsi="Arial" w:cs="Arial"/>
          <w:sz w:val="24"/>
          <w:szCs w:val="24"/>
          <w:lang w:val="ru-RU"/>
        </w:rPr>
        <w:t xml:space="preserve">.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7-ФЗ "О некоммерческих организациях", </w:t>
      </w:r>
      <w:hyperlink r:id="rId5" w:history="1">
        <w:r w:rsidRPr="00016409">
          <w:rPr>
            <w:rFonts w:ascii="Arial" w:hAnsi="Arial" w:cs="Arial"/>
            <w:sz w:val="24"/>
            <w:szCs w:val="24"/>
            <w:lang w:val="ru-RU"/>
          </w:rPr>
          <w:t>частью 13 статьи 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016409">
          <w:rPr>
            <w:rFonts w:ascii="Arial" w:hAnsi="Arial" w:cs="Arial"/>
            <w:sz w:val="24"/>
            <w:szCs w:val="24"/>
            <w:lang w:val="ru-RU"/>
          </w:rPr>
          <w:t>2006 г</w:t>
        </w:r>
      </w:smartTag>
      <w:r w:rsidRPr="00016409">
        <w:rPr>
          <w:rFonts w:ascii="Arial" w:hAnsi="Arial" w:cs="Arial"/>
          <w:sz w:val="24"/>
          <w:szCs w:val="24"/>
          <w:lang w:val="ru-RU"/>
        </w:rPr>
        <w:t xml:space="preserve">.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174-ФЗ "Об автономных учреждениях", </w:t>
      </w:r>
      <w:hyperlink r:id="rId6" w:history="1">
        <w:r w:rsidRPr="00016409">
          <w:rPr>
            <w:rFonts w:ascii="Arial" w:hAnsi="Arial" w:cs="Arial"/>
            <w:sz w:val="24"/>
            <w:szCs w:val="24"/>
            <w:lang w:val="ru-RU"/>
          </w:rPr>
          <w:t>Приказом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министерства финансов Российской Федерации от 28.07.2010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81н "О требованиях к плану финансово-хозяйственной деятельности государственного (муниципального) учреждения", ПОСТАНОВЛЯЮ:</w:t>
      </w:r>
    </w:p>
    <w:p w:rsidR="007B018E" w:rsidRPr="00016409" w:rsidRDefault="007B018E" w:rsidP="00016409">
      <w:pPr>
        <w:pStyle w:val="ConsPlusNormal"/>
        <w:ind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1. Утвердить </w:t>
      </w:r>
      <w:hyperlink w:anchor="P34" w:history="1">
        <w:r w:rsidRPr="00016409">
          <w:rPr>
            <w:rFonts w:ascii="Arial" w:hAnsi="Arial" w:cs="Arial"/>
            <w:sz w:val="24"/>
            <w:szCs w:val="24"/>
            <w:lang w:val="ru-RU"/>
          </w:rPr>
          <w:t>Порядок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составления и утверждения плана финансово-хозяйственной деятельности муниципальных бюджетных учреждений, в отношении которых администрация Семенниковского сельсовета осуществляет функции и полномочия учредителя (далее - Порядок) согласно приложению к настоящему Постановлению.</w:t>
      </w:r>
    </w:p>
    <w:p w:rsidR="007B018E" w:rsidRPr="00016409" w:rsidRDefault="007B018E" w:rsidP="00016409">
      <w:pPr>
        <w:pStyle w:val="ConsPlusNormal"/>
        <w:ind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2. Признать утратившим силу </w:t>
      </w:r>
      <w:hyperlink r:id="rId7" w:history="1">
        <w:r w:rsidRPr="00016409">
          <w:rPr>
            <w:rFonts w:ascii="Arial" w:hAnsi="Arial" w:cs="Arial"/>
            <w:sz w:val="24"/>
            <w:szCs w:val="24"/>
            <w:lang w:val="ru-RU"/>
          </w:rPr>
          <w:t>Постановление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администрации Семенниковского сельсовета от 05.10.2011 № 40/1-п "Об утверждении Порядка составления и утверждения плана финансово-хозяйственной деятельности муниципальных бюджетных учреждений подведомственных администрации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16409">
        <w:rPr>
          <w:rFonts w:ascii="Arial" w:hAnsi="Arial" w:cs="Arial"/>
          <w:sz w:val="24"/>
          <w:szCs w:val="24"/>
          <w:lang w:val="ru-RU"/>
        </w:rPr>
        <w:t>Семенниковского сельсовета ".</w:t>
      </w:r>
      <w:bookmarkStart w:id="0" w:name="_GoBack"/>
      <w:bookmarkEnd w:id="0"/>
    </w:p>
    <w:p w:rsidR="007B018E" w:rsidRPr="00016409" w:rsidRDefault="007B018E" w:rsidP="00016409">
      <w:pPr>
        <w:pStyle w:val="NoSpacing"/>
        <w:ind w:firstLine="660"/>
        <w:jc w:val="both"/>
        <w:rPr>
          <w:rFonts w:ascii="Arial" w:hAnsi="Arial" w:cs="Arial"/>
          <w:b/>
          <w:szCs w:val="24"/>
          <w:lang w:val="ru-RU"/>
        </w:rPr>
      </w:pPr>
      <w:r w:rsidRPr="00016409">
        <w:rPr>
          <w:rFonts w:ascii="Arial" w:hAnsi="Arial" w:cs="Arial"/>
          <w:szCs w:val="24"/>
          <w:lang w:val="ru-RU"/>
        </w:rPr>
        <w:t>3. Контроль за исполнением настоящего постановления возложить на главу администрации Семенниковского сельсовета А.П. Маликова.</w:t>
      </w:r>
    </w:p>
    <w:p w:rsidR="007B018E" w:rsidRPr="00016409" w:rsidRDefault="007B018E" w:rsidP="00016409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4. Настоящее Постановление вступает в силу со дня его официального опубликования и применяется при формировании планов финансово-хозяйственной деятельности муниципальных учреждений (далее - Планы), начиная с планов на 2017 год и плановый период 2018 - 2019 годов.</w:t>
      </w:r>
    </w:p>
    <w:p w:rsidR="007B018E" w:rsidRPr="00016409" w:rsidRDefault="007B018E" w:rsidP="00EE6D5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 w:rsidP="00BF200D">
      <w:pPr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Глава администрации </w:t>
      </w:r>
    </w:p>
    <w:p w:rsidR="007B018E" w:rsidRPr="00016409" w:rsidRDefault="007B018E" w:rsidP="00BF200D">
      <w:pPr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Семенниковского сельсовета </w:t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</w:r>
      <w:r w:rsidRPr="00016409">
        <w:rPr>
          <w:rFonts w:ascii="Arial" w:hAnsi="Arial" w:cs="Arial"/>
          <w:lang w:val="ru-RU"/>
        </w:rPr>
        <w:tab/>
        <w:t>А.П. Маликов</w:t>
      </w:r>
    </w:p>
    <w:p w:rsidR="007B018E" w:rsidRPr="00016409" w:rsidRDefault="007B018E" w:rsidP="008216B5">
      <w:pPr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br w:type="page"/>
        <w:t>Приложение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к Постановлению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администрации Семенниковского сельсовета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от 31.01.</w:t>
      </w:r>
      <w:smartTag w:uri="urn:schemas-microsoft-com:office:smarttags" w:element="metricconverter">
        <w:smartTagPr>
          <w:attr w:name="ProductID" w:val="2017 г"/>
        </w:smartTagPr>
        <w:r w:rsidRPr="00016409">
          <w:rPr>
            <w:rFonts w:ascii="Arial" w:hAnsi="Arial" w:cs="Arial"/>
            <w:sz w:val="24"/>
            <w:szCs w:val="24"/>
            <w:lang w:val="ru-RU"/>
          </w:rPr>
          <w:t>2017 г</w:t>
        </w:r>
      </w:smartTag>
      <w:r w:rsidRPr="00016409">
        <w:rPr>
          <w:rFonts w:ascii="Arial" w:hAnsi="Arial" w:cs="Arial"/>
          <w:sz w:val="24"/>
          <w:szCs w:val="24"/>
          <w:lang w:val="ru-RU"/>
        </w:rPr>
        <w:t>. № 7-п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>
      <w:pPr>
        <w:pStyle w:val="ConsPlusTitle"/>
        <w:jc w:val="center"/>
        <w:rPr>
          <w:rFonts w:ascii="Arial" w:hAnsi="Arial" w:cs="Arial"/>
          <w:sz w:val="24"/>
          <w:szCs w:val="24"/>
          <w:lang w:val="ru-RU"/>
        </w:rPr>
      </w:pPr>
      <w:bookmarkStart w:id="1" w:name="P34"/>
      <w:bookmarkEnd w:id="1"/>
    </w:p>
    <w:p w:rsidR="007B018E" w:rsidRPr="00016409" w:rsidRDefault="007B018E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016409">
        <w:rPr>
          <w:rFonts w:ascii="Arial" w:hAnsi="Arial" w:cs="Arial"/>
          <w:b w:val="0"/>
          <w:sz w:val="24"/>
          <w:szCs w:val="24"/>
          <w:lang w:val="ru-RU"/>
        </w:rPr>
        <w:t>ПОРЯДОК</w:t>
      </w:r>
    </w:p>
    <w:p w:rsidR="007B018E" w:rsidRPr="00016409" w:rsidRDefault="007B018E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016409">
        <w:rPr>
          <w:rFonts w:ascii="Arial" w:hAnsi="Arial" w:cs="Arial"/>
          <w:b w:val="0"/>
          <w:sz w:val="24"/>
          <w:szCs w:val="24"/>
          <w:lang w:val="ru-RU"/>
        </w:rPr>
        <w:t>СОСТАВЛЕНИЯ И УТВЕРЖДЕНИЯ ПЛАНА ФИНАНСОВО-ХОЗЯЙСТВЕННОЙ ДЕЯТЕЛЬНОСТИ МУНИЦИПАЛЬНЫХ БЮДЖЕТНЫХ УЧРЕЖДЕНИЙ, В ОТНОШЕНИИ КОТОРЫХ АДМИНИСТРАЦИЯ СЕМЕННИКОВСКОГО СЕЛЬСОВЕТА ОСУЩЕСТВЛЯЕТ ФУНКЦИИ И ПОЛНОМОЧИЯ УЧРЕДИТЕЛЯ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>
      <w:pPr>
        <w:pStyle w:val="ConsPlusNormal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smartTag w:uri="urn:schemas-microsoft-com:office:smarttags" w:element="place">
        <w:r w:rsidRPr="00016409">
          <w:rPr>
            <w:rFonts w:ascii="Arial" w:hAnsi="Arial" w:cs="Arial"/>
            <w:sz w:val="24"/>
            <w:szCs w:val="24"/>
          </w:rPr>
          <w:t>I</w:t>
        </w:r>
        <w:r w:rsidRPr="00016409">
          <w:rPr>
            <w:rFonts w:ascii="Arial" w:hAnsi="Arial" w:cs="Arial"/>
            <w:sz w:val="24"/>
            <w:szCs w:val="24"/>
            <w:lang w:val="ru-RU"/>
          </w:rPr>
          <w:t>.</w:t>
        </w:r>
      </w:smartTag>
      <w:r w:rsidRPr="00016409">
        <w:rPr>
          <w:rFonts w:ascii="Arial" w:hAnsi="Arial" w:cs="Arial"/>
          <w:sz w:val="24"/>
          <w:szCs w:val="24"/>
          <w:lang w:val="ru-RU"/>
        </w:rPr>
        <w:t xml:space="preserve"> ОБЩИЕ ПОЛОЖЕНИЯ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 w:rsidP="00016409">
      <w:pPr>
        <w:pStyle w:val="ConsPlusNormal"/>
        <w:ind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1.1. Настоящий Порядок устанавливает механизм составления и утверждения плана финансово-хозяйственной деятельности муниципальных бюджетных учреждений (далее - План, учреждения), в отношении которых администрация Семенниковского сельсовета осуществляет функции и полномочия учредителя.</w:t>
      </w:r>
    </w:p>
    <w:p w:rsidR="007B018E" w:rsidRPr="00016409" w:rsidRDefault="007B018E" w:rsidP="00016409">
      <w:pPr>
        <w:pStyle w:val="ConsPlusNormal"/>
        <w:ind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1.2. План составляется на очередной финансовый год и плановый период.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>
      <w:pPr>
        <w:pStyle w:val="ConsPlusNormal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</w:rPr>
        <w:t>II</w:t>
      </w:r>
      <w:r w:rsidRPr="00016409">
        <w:rPr>
          <w:rFonts w:ascii="Arial" w:hAnsi="Arial" w:cs="Arial"/>
          <w:sz w:val="24"/>
          <w:szCs w:val="24"/>
          <w:lang w:val="ru-RU"/>
        </w:rPr>
        <w:t>. ТРЕБОВАНИЯ К СОСТАВЛЕНИЮ ПЛАНА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2.1. </w:t>
      </w:r>
      <w:hyperlink w:anchor="P153" w:history="1">
        <w:r w:rsidRPr="00016409">
          <w:rPr>
            <w:rFonts w:ascii="Arial" w:hAnsi="Arial" w:cs="Arial"/>
            <w:sz w:val="24"/>
            <w:szCs w:val="24"/>
            <w:lang w:val="ru-RU"/>
          </w:rPr>
          <w:t>План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составляется учреждением по кассовому методу в рублях с точностью до двух знаков после запятой по форме согласно приложению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1 к настоящему Порядку и содержит: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заголовочную, 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содержательную,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оформляющую части.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2.2. В заголовочной части Плана указываются: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наименование документа;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дата составления документа;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наименование учреждения;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наименование органа, осуществляющего функции и полномочия учредителя;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финансовый год и плановый период, на который представлены содержащиеся в документе сведения;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наименование единиц измерения показателей, включаемых в План, и их коды по Общероссийскому классификатору единиц измерения (ОКЕИ).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2.3. Содержательная часть Плана состоит из текстовой (описательной) части и табличной части.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2.4. В текстовой (описательной) части Плана указываются: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цели деятельности учреждения в соответствии с федеральными законами, иными федеральными нормативными правовыми актами, законами Красноярского края, иными нормативными правовыми актами Красноярского края, муниципальными правовыми актами, уставом учреждения;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2.5. В табличную часть Плана включаются следующие таблицы: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hyperlink w:anchor="P219" w:history="1">
        <w:r w:rsidRPr="00016409">
          <w:rPr>
            <w:rFonts w:ascii="Arial" w:hAnsi="Arial" w:cs="Arial"/>
            <w:sz w:val="24"/>
            <w:szCs w:val="24"/>
            <w:lang w:val="ru-RU"/>
          </w:rPr>
          <w:t>Таблица 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hyperlink w:anchor="P290" w:history="1">
        <w:r w:rsidRPr="00016409">
          <w:rPr>
            <w:rFonts w:ascii="Arial" w:hAnsi="Arial" w:cs="Arial"/>
            <w:sz w:val="24"/>
            <w:szCs w:val="24"/>
            <w:lang w:val="ru-RU"/>
          </w:rPr>
          <w:t>Таблица 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"Показатели по поступлениям и выплатам учреждения" (далее - Таблица 2);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hyperlink w:anchor="P681" w:history="1">
        <w:r w:rsidRPr="00016409">
          <w:rPr>
            <w:rFonts w:ascii="Arial" w:hAnsi="Arial" w:cs="Arial"/>
            <w:sz w:val="24"/>
            <w:szCs w:val="24"/>
            <w:lang w:val="ru-RU"/>
          </w:rPr>
          <w:t>Таблица 2.1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"Показатели выплат по расходам на закупку товаров, работ, услуг учреждения" (далее - Таблица 2.1).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2.6. В </w:t>
      </w:r>
      <w:hyperlink w:anchor="P290" w:history="1">
        <w:r w:rsidRPr="00016409">
          <w:rPr>
            <w:rFonts w:ascii="Arial" w:hAnsi="Arial" w:cs="Arial"/>
            <w:sz w:val="24"/>
            <w:szCs w:val="24"/>
            <w:lang w:val="ru-RU"/>
          </w:rPr>
          <w:t>Таблице 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>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по </w:t>
      </w:r>
      <w:hyperlink w:anchor="P661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строкам 500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670" w:history="1">
        <w:r w:rsidRPr="00016409">
          <w:rPr>
            <w:rFonts w:ascii="Arial" w:hAnsi="Arial" w:cs="Arial"/>
            <w:sz w:val="24"/>
            <w:szCs w:val="24"/>
            <w:lang w:val="ru-RU"/>
          </w:rPr>
          <w:t>600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в графах 4 - 9 указываются планируемые суммы остатков средств на начало и на конец планируемого года, если указанные показатели, планируются на этапе формирования проекта Плана, либо указываются фактические остатки средств, при внесении изменений в утвержденный План после завершения отчетного финансового года;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графе 3 со </w:t>
      </w:r>
      <w:hyperlink w:anchor="P324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строки 110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до </w:t>
      </w:r>
      <w:hyperlink w:anchor="P424" w:history="1">
        <w:r w:rsidRPr="00016409">
          <w:rPr>
            <w:rFonts w:ascii="Arial" w:hAnsi="Arial" w:cs="Arial"/>
            <w:sz w:val="24"/>
            <w:szCs w:val="24"/>
            <w:lang w:val="ru-RU"/>
          </w:rPr>
          <w:t>180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с </w:t>
      </w:r>
      <w:hyperlink w:anchor="P614" w:history="1">
        <w:r w:rsidRPr="00016409">
          <w:rPr>
            <w:rFonts w:ascii="Arial" w:hAnsi="Arial" w:cs="Arial"/>
            <w:sz w:val="24"/>
            <w:szCs w:val="24"/>
            <w:lang w:val="ru-RU"/>
          </w:rPr>
          <w:t>310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до </w:t>
      </w:r>
      <w:hyperlink w:anchor="P652" w:history="1">
        <w:r w:rsidRPr="00016409">
          <w:rPr>
            <w:rFonts w:ascii="Arial" w:hAnsi="Arial" w:cs="Arial"/>
            <w:sz w:val="24"/>
            <w:szCs w:val="24"/>
            <w:lang w:val="ru-RU"/>
          </w:rPr>
          <w:t>420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указываются коды классификации операций сектора государственного управления, со </w:t>
      </w:r>
      <w:hyperlink w:anchor="P451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строки 210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до </w:t>
      </w:r>
      <w:hyperlink w:anchor="P605" w:history="1">
        <w:r w:rsidRPr="00016409">
          <w:rPr>
            <w:rFonts w:ascii="Arial" w:hAnsi="Arial" w:cs="Arial"/>
            <w:sz w:val="24"/>
            <w:szCs w:val="24"/>
            <w:lang w:val="ru-RU"/>
          </w:rPr>
          <w:t>300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указываются коды видов расходов бюджетов;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по </w:t>
      </w:r>
      <w:hyperlink w:anchor="P334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120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в графе 9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по </w:t>
      </w:r>
      <w:hyperlink w:anchor="P451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строкам 210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</w:t>
      </w:r>
      <w:hyperlink w:anchor="P551" w:history="1">
        <w:r w:rsidRPr="00016409">
          <w:rPr>
            <w:rFonts w:ascii="Arial" w:hAnsi="Arial" w:cs="Arial"/>
            <w:sz w:val="24"/>
            <w:szCs w:val="24"/>
            <w:lang w:val="ru-RU"/>
          </w:rPr>
          <w:t>250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в графах 5 - 9 указываются плановые показатели по соответствующим расходам раздельно по источникам их финансового обеспечения.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Плановые показатели по расходам по </w:t>
      </w:r>
      <w:hyperlink w:anchor="P578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260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графы 4 на соответствующий финансовый год должны быть равны показателям граф 4 - 6 по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0001 Таблицы 2.1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>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681" w:history="1">
        <w:r w:rsidRPr="00016409">
          <w:rPr>
            <w:rFonts w:ascii="Arial" w:hAnsi="Arial" w:cs="Arial"/>
            <w:sz w:val="24"/>
            <w:szCs w:val="24"/>
            <w:lang w:val="ru-RU"/>
          </w:rPr>
          <w:t>Таблице 2.1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>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709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графах 7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</w:t>
      </w:r>
      <w:hyperlink w:anchor="P714" w:history="1">
        <w:r w:rsidRPr="00016409">
          <w:rPr>
            <w:rFonts w:ascii="Arial" w:hAnsi="Arial" w:cs="Arial"/>
            <w:sz w:val="24"/>
            <w:szCs w:val="24"/>
            <w:lang w:val="ru-RU"/>
          </w:rPr>
          <w:t>12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указываются: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по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1001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P709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графах 7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</w:t>
      </w:r>
      <w:hyperlink w:anchor="P711" w:history="1">
        <w:r w:rsidRPr="00016409">
          <w:rPr>
            <w:rFonts w:ascii="Arial" w:hAnsi="Arial" w:cs="Arial"/>
            <w:sz w:val="24"/>
            <w:szCs w:val="24"/>
            <w:lang w:val="ru-RU"/>
          </w:rPr>
          <w:t>9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указываются суммы оплаты по контрактам, заключенным в соответствии с Федеральным </w:t>
      </w:r>
      <w:hyperlink r:id="rId8" w:history="1">
        <w:r w:rsidRPr="00016409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016409">
          <w:rPr>
            <w:rFonts w:ascii="Arial" w:hAnsi="Arial" w:cs="Arial"/>
            <w:sz w:val="24"/>
            <w:szCs w:val="24"/>
            <w:lang w:val="ru-RU"/>
          </w:rPr>
          <w:t>2013 г</w:t>
        </w:r>
      </w:smartTag>
      <w:r w:rsidRPr="00016409">
        <w:rPr>
          <w:rFonts w:ascii="Arial" w:hAnsi="Arial" w:cs="Arial"/>
          <w:sz w:val="24"/>
          <w:szCs w:val="24"/>
          <w:lang w:val="ru-RU"/>
        </w:rPr>
        <w:t xml:space="preserve">.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44-ФЗ), а в </w:t>
      </w:r>
      <w:hyperlink w:anchor="P712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графах 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</w:t>
      </w:r>
      <w:hyperlink w:anchor="P714" w:history="1">
        <w:r w:rsidRPr="00016409">
          <w:rPr>
            <w:rFonts w:ascii="Arial" w:hAnsi="Arial" w:cs="Arial"/>
            <w:sz w:val="24"/>
            <w:szCs w:val="24"/>
            <w:lang w:val="ru-RU"/>
          </w:rPr>
          <w:t>12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по договорам, заключенным в соответствии с Федеральным </w:t>
      </w:r>
      <w:hyperlink r:id="rId9" w:history="1">
        <w:r w:rsidRPr="00016409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от 18 июля 2011 г.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223-ФЗ "О закупках товаров, работ, услуг отдельными видами юридических лиц" (далее - Федеральный закон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223-ФЗ);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по </w:t>
      </w:r>
      <w:hyperlink w:anchor="P752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2001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709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графах 7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</w:t>
      </w:r>
      <w:hyperlink w:anchor="P711" w:history="1">
        <w:r w:rsidRPr="00016409">
          <w:rPr>
            <w:rFonts w:ascii="Arial" w:hAnsi="Arial" w:cs="Arial"/>
            <w:sz w:val="24"/>
            <w:szCs w:val="24"/>
            <w:lang w:val="ru-RU"/>
          </w:rPr>
          <w:t>9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0" w:history="1">
        <w:r w:rsidRPr="00016409">
          <w:rPr>
            <w:rFonts w:ascii="Arial" w:hAnsi="Arial" w:cs="Arial"/>
            <w:sz w:val="24"/>
            <w:szCs w:val="24"/>
            <w:lang w:val="ru-RU"/>
          </w:rPr>
          <w:t>закону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712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графах 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</w:t>
      </w:r>
      <w:hyperlink w:anchor="P714" w:history="1">
        <w:r w:rsidRPr="00016409">
          <w:rPr>
            <w:rFonts w:ascii="Arial" w:hAnsi="Arial" w:cs="Arial"/>
            <w:sz w:val="24"/>
            <w:szCs w:val="24"/>
            <w:lang w:val="ru-RU"/>
          </w:rPr>
          <w:t>12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1" w:history="1">
        <w:r w:rsidRPr="00016409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223-ФЗ осуществляется закупка (планируется начать закупку) в порядке, установленном положением о закупке.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При этом необходимо обеспечить соотношение следующих показателей: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1) показатели граф 4 - 12 по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0001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должны быть равны сумме показателей соответствующих граф по </w:t>
      </w:r>
      <w:hyperlink w:anchor="P728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строкам 1001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752" w:history="1">
        <w:r w:rsidRPr="00016409">
          <w:rPr>
            <w:rFonts w:ascii="Arial" w:hAnsi="Arial" w:cs="Arial"/>
            <w:sz w:val="24"/>
            <w:szCs w:val="24"/>
            <w:lang w:val="ru-RU"/>
          </w:rPr>
          <w:t>2001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>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2) показатели графы 4 по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строкам 0001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728" w:history="1">
        <w:r w:rsidRPr="00016409">
          <w:rPr>
            <w:rFonts w:ascii="Arial" w:hAnsi="Arial" w:cs="Arial"/>
            <w:sz w:val="24"/>
            <w:szCs w:val="24"/>
            <w:lang w:val="ru-RU"/>
          </w:rPr>
          <w:t>1001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752" w:history="1">
        <w:r w:rsidRPr="00016409">
          <w:rPr>
            <w:rFonts w:ascii="Arial" w:hAnsi="Arial" w:cs="Arial"/>
            <w:sz w:val="24"/>
            <w:szCs w:val="24"/>
            <w:lang w:val="ru-RU"/>
          </w:rPr>
          <w:t>2001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должны быть равны сумме показателей </w:t>
      </w:r>
      <w:hyperlink w:anchor="P709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 7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712" w:history="1">
        <w:r w:rsidRPr="00016409">
          <w:rPr>
            <w:rFonts w:ascii="Arial" w:hAnsi="Arial" w:cs="Arial"/>
            <w:sz w:val="24"/>
            <w:szCs w:val="24"/>
            <w:lang w:val="ru-RU"/>
          </w:rPr>
          <w:t>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по соответствующим строкам;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3) показатели графы 5 по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строкам 0001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728" w:history="1">
        <w:r w:rsidRPr="00016409">
          <w:rPr>
            <w:rFonts w:ascii="Arial" w:hAnsi="Arial" w:cs="Arial"/>
            <w:sz w:val="24"/>
            <w:szCs w:val="24"/>
            <w:lang w:val="ru-RU"/>
          </w:rPr>
          <w:t>1001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752" w:history="1">
        <w:r w:rsidRPr="00016409">
          <w:rPr>
            <w:rFonts w:ascii="Arial" w:hAnsi="Arial" w:cs="Arial"/>
            <w:sz w:val="24"/>
            <w:szCs w:val="24"/>
            <w:lang w:val="ru-RU"/>
          </w:rPr>
          <w:t>2001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должны быть равны сумме показателей </w:t>
      </w:r>
      <w:hyperlink w:anchor="P710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 8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713" w:history="1">
        <w:r w:rsidRPr="00016409">
          <w:rPr>
            <w:rFonts w:ascii="Arial" w:hAnsi="Arial" w:cs="Arial"/>
            <w:sz w:val="24"/>
            <w:szCs w:val="24"/>
            <w:lang w:val="ru-RU"/>
          </w:rPr>
          <w:t>11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по соответствующим строкам;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4) показатели графы 6 по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строкам 0001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728" w:history="1">
        <w:r w:rsidRPr="00016409">
          <w:rPr>
            <w:rFonts w:ascii="Arial" w:hAnsi="Arial" w:cs="Arial"/>
            <w:sz w:val="24"/>
            <w:szCs w:val="24"/>
            <w:lang w:val="ru-RU"/>
          </w:rPr>
          <w:t>1001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752" w:history="1">
        <w:r w:rsidRPr="00016409">
          <w:rPr>
            <w:rFonts w:ascii="Arial" w:hAnsi="Arial" w:cs="Arial"/>
            <w:sz w:val="24"/>
            <w:szCs w:val="24"/>
            <w:lang w:val="ru-RU"/>
          </w:rPr>
          <w:t>2001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должны быть равны сумме показателей </w:t>
      </w:r>
      <w:hyperlink w:anchor="P711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 9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714" w:history="1">
        <w:r w:rsidRPr="00016409">
          <w:rPr>
            <w:rFonts w:ascii="Arial" w:hAnsi="Arial" w:cs="Arial"/>
            <w:sz w:val="24"/>
            <w:szCs w:val="24"/>
            <w:lang w:val="ru-RU"/>
          </w:rPr>
          <w:t>12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по соответствующим строкам;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5) показатели по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0001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а) для бюджетных учреждений не могут быть меньше показателей по </w:t>
      </w:r>
      <w:hyperlink w:anchor="P578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260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в графах 5 - 7 Таблицы 2 на соответствующий год;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б) для автономных учреждений не могут быть меньше показателей по </w:t>
      </w:r>
      <w:hyperlink w:anchor="P578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строке 260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в графе 7 Таблицы 2 на соответствующий год;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6) для бюджетных учреждений показатели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строки 0001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граф 10 - 12 не могут быть больше показателей </w:t>
      </w:r>
      <w:hyperlink w:anchor="P578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строки 260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графы 8 Таблицы 2 на соответствующий год;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7) показатели </w:t>
      </w:r>
      <w:hyperlink w:anchor="P716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строки 0001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2" w:history="1">
        <w:r w:rsidRPr="00016409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44-ФЗ.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P88"/>
      <w:bookmarkEnd w:id="2"/>
      <w:r w:rsidRPr="00016409">
        <w:rPr>
          <w:rFonts w:ascii="Arial" w:hAnsi="Arial" w:cs="Arial"/>
          <w:sz w:val="24"/>
          <w:szCs w:val="24"/>
          <w:lang w:val="ru-RU"/>
        </w:rPr>
        <w:t>2.7.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и плановый период План, исходя из представленной органу исполнительной власти, осуществляющей функции и полномочия учредителя, информации о планируемых объемах расходных обязательств: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субсидий на финансовое обеспечение выполнения муниципального задания (далее - муниципальное задание);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субсидий, предоставляемых в соответствии с </w:t>
      </w:r>
      <w:hyperlink r:id="rId13" w:history="1">
        <w:r w:rsidRPr="00016409">
          <w:rPr>
            <w:rFonts w:ascii="Arial" w:hAnsi="Arial" w:cs="Arial"/>
            <w:sz w:val="24"/>
            <w:szCs w:val="24"/>
            <w:lang w:val="ru-RU"/>
          </w:rPr>
          <w:t>абзацем вторым пункта 1 статьи 78.1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грантов в форме субсидий, в том числе предоставляемых по результатам конкурсов.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2.8. Плановые показатели по поступлениям формируются учреждением с указанием, в том числе: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94"/>
      <w:bookmarkEnd w:id="3"/>
      <w:r w:rsidRPr="00016409">
        <w:rPr>
          <w:rFonts w:ascii="Arial" w:hAnsi="Arial" w:cs="Arial"/>
          <w:sz w:val="24"/>
          <w:szCs w:val="24"/>
          <w:lang w:val="ru-RU"/>
        </w:rPr>
        <w:t>субсидий на финансовое обеспечение выполнения муниципального задания;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P95"/>
      <w:bookmarkEnd w:id="4"/>
      <w:r w:rsidRPr="00016409">
        <w:rPr>
          <w:rFonts w:ascii="Arial" w:hAnsi="Arial" w:cs="Arial"/>
          <w:sz w:val="24"/>
          <w:szCs w:val="24"/>
          <w:lang w:val="ru-RU"/>
        </w:rPr>
        <w:t xml:space="preserve">субсидий, предоставляемых в соответствии с </w:t>
      </w:r>
      <w:hyperlink r:id="rId14" w:history="1">
        <w:r w:rsidRPr="00016409">
          <w:rPr>
            <w:rFonts w:ascii="Arial" w:hAnsi="Arial" w:cs="Arial"/>
            <w:sz w:val="24"/>
            <w:szCs w:val="24"/>
            <w:lang w:val="ru-RU"/>
          </w:rPr>
          <w:t>абзацем вторым пункта 1 статьи 78.1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P96"/>
      <w:bookmarkEnd w:id="5"/>
      <w:r w:rsidRPr="00016409">
        <w:rPr>
          <w:rFonts w:ascii="Arial" w:hAnsi="Arial" w:cs="Arial"/>
          <w:sz w:val="24"/>
          <w:szCs w:val="24"/>
          <w:lang w:val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P97"/>
      <w:bookmarkEnd w:id="6"/>
      <w:r w:rsidRPr="00016409">
        <w:rPr>
          <w:rFonts w:ascii="Arial" w:hAnsi="Arial" w:cs="Arial"/>
          <w:sz w:val="24"/>
          <w:szCs w:val="24"/>
          <w:lang w:val="ru-RU"/>
        </w:rPr>
        <w:t>грантов в форме субсидий, в том числе предоставляемых по результатам конкурсов;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P98"/>
      <w:bookmarkEnd w:id="7"/>
      <w:r w:rsidRPr="00016409">
        <w:rPr>
          <w:rFonts w:ascii="Arial" w:hAnsi="Arial" w:cs="Arial"/>
          <w:sz w:val="24"/>
          <w:szCs w:val="24"/>
          <w:lang w:val="ru-RU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Суммы, указанные в </w:t>
      </w:r>
      <w:hyperlink w:anchor="P94" w:history="1">
        <w:r w:rsidRPr="00016409">
          <w:rPr>
            <w:rFonts w:ascii="Arial" w:hAnsi="Arial" w:cs="Arial"/>
            <w:sz w:val="24"/>
            <w:szCs w:val="24"/>
            <w:lang w:val="ru-RU"/>
          </w:rPr>
          <w:t>абзацах втором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95" w:history="1">
        <w:r w:rsidRPr="00016409">
          <w:rPr>
            <w:rFonts w:ascii="Arial" w:hAnsi="Arial" w:cs="Arial"/>
            <w:sz w:val="24"/>
            <w:szCs w:val="24"/>
            <w:lang w:val="ru-RU"/>
          </w:rPr>
          <w:t>третьем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96" w:history="1">
        <w:r w:rsidRPr="00016409">
          <w:rPr>
            <w:rFonts w:ascii="Arial" w:hAnsi="Arial" w:cs="Arial"/>
            <w:sz w:val="24"/>
            <w:szCs w:val="24"/>
            <w:lang w:val="ru-RU"/>
          </w:rPr>
          <w:t>четвертом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и </w:t>
      </w:r>
      <w:hyperlink w:anchor="P97" w:history="1">
        <w:r w:rsidRPr="00016409">
          <w:rPr>
            <w:rFonts w:ascii="Arial" w:hAnsi="Arial" w:cs="Arial"/>
            <w:sz w:val="24"/>
            <w:szCs w:val="24"/>
            <w:lang w:val="ru-RU"/>
          </w:rPr>
          <w:t>пятом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настоящего пункта, формируются учреждением на основании информации, полученной от органа исполнительной власти, осуществляющей функции и полномочия учредителя, в соответствии с </w:t>
      </w:r>
      <w:hyperlink w:anchor="P88" w:history="1">
        <w:r w:rsidRPr="00016409">
          <w:rPr>
            <w:rFonts w:ascii="Arial" w:hAnsi="Arial" w:cs="Arial"/>
            <w:sz w:val="24"/>
            <w:szCs w:val="24"/>
            <w:lang w:val="ru-RU"/>
          </w:rPr>
          <w:t>пунктом 2.7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настоящего Порядка.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Суммы, указанные в </w:t>
      </w:r>
      <w:hyperlink w:anchor="P98" w:history="1">
        <w:r w:rsidRPr="00016409">
          <w:rPr>
            <w:rFonts w:ascii="Arial" w:hAnsi="Arial" w:cs="Arial"/>
            <w:sz w:val="24"/>
            <w:szCs w:val="24"/>
            <w:lang w:val="ru-RU"/>
          </w:rPr>
          <w:t>абзаце шестом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2.9.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290" w:history="1">
        <w:r w:rsidRPr="00016409">
          <w:rPr>
            <w:rFonts w:ascii="Arial" w:hAnsi="Arial" w:cs="Arial"/>
            <w:sz w:val="24"/>
            <w:szCs w:val="24"/>
            <w:lang w:val="ru-RU"/>
          </w:rPr>
          <w:t>Таблице 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>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50" w:history="1">
        <w:r w:rsidRPr="00016409">
          <w:rPr>
            <w:rFonts w:ascii="Arial" w:hAnsi="Arial" w:cs="Arial"/>
            <w:sz w:val="24"/>
            <w:szCs w:val="24"/>
            <w:lang w:val="ru-RU"/>
          </w:rPr>
          <w:t xml:space="preserve">приложению </w:t>
        </w:r>
        <w:r w:rsidRPr="00016409">
          <w:rPr>
            <w:rFonts w:ascii="Arial" w:hAnsi="Arial" w:cs="Arial"/>
            <w:sz w:val="24"/>
            <w:szCs w:val="24"/>
          </w:rPr>
          <w:t>N</w:t>
        </w:r>
        <w:r w:rsidRPr="00016409">
          <w:rPr>
            <w:rFonts w:ascii="Arial" w:hAnsi="Arial" w:cs="Arial"/>
            <w:sz w:val="24"/>
            <w:szCs w:val="24"/>
            <w:lang w:val="ru-RU"/>
          </w:rPr>
          <w:t xml:space="preserve"> 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к настоящему Порядку.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50" w:history="1">
        <w:r w:rsidRPr="00016409">
          <w:rPr>
            <w:rFonts w:ascii="Arial" w:hAnsi="Arial" w:cs="Arial"/>
            <w:sz w:val="24"/>
            <w:szCs w:val="24"/>
            <w:lang w:val="ru-RU"/>
          </w:rPr>
          <w:t xml:space="preserve">приложения </w:t>
        </w:r>
        <w:r w:rsidRPr="00016409">
          <w:rPr>
            <w:rFonts w:ascii="Arial" w:hAnsi="Arial" w:cs="Arial"/>
            <w:sz w:val="24"/>
            <w:szCs w:val="24"/>
          </w:rPr>
          <w:t>N</w:t>
        </w:r>
        <w:r w:rsidRPr="00016409">
          <w:rPr>
            <w:rFonts w:ascii="Arial" w:hAnsi="Arial" w:cs="Arial"/>
            <w:sz w:val="24"/>
            <w:szCs w:val="24"/>
            <w:lang w:val="ru-RU"/>
          </w:rPr>
          <w:t xml:space="preserve"> 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к настоящему Порядку, в соответствии с разработанными им дополнительными таблицами.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41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строкам 210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</w:t>
      </w:r>
      <w:hyperlink w:anchor="P443" w:history="1">
        <w:r w:rsidRPr="00016409">
          <w:rPr>
            <w:rFonts w:ascii="Arial" w:hAnsi="Arial" w:cs="Arial"/>
            <w:sz w:val="24"/>
            <w:szCs w:val="24"/>
            <w:lang w:val="ru-RU"/>
          </w:rPr>
          <w:t>250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в графах 5 - 10) раздельно по источникам их финансового обеспечения.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В расчет (обоснование) плановых показателей выплат персоналу (</w:t>
      </w:r>
      <w:hyperlink w:anchor="P341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 210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 (обоснование) плановых показателей социальных и иных выплат населению (</w:t>
      </w:r>
      <w:hyperlink w:anchor="P375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 220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 (обоснование) расходов по уплате налогов, сборов и иных платежей (</w:t>
      </w:r>
      <w:hyperlink w:anchor="P397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 230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 (обоснование) плановых показателей безвозмездных перечислений организациям (</w:t>
      </w:r>
      <w:hyperlink w:anchor="P419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 240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 (обоснование) прочих расходов (кроме расходов на закупку товаров, работ, услуг) (</w:t>
      </w:r>
      <w:hyperlink w:anchor="P443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 250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В расчет расходов на закупку товаров, работ, услуг (</w:t>
      </w:r>
      <w:hyperlink w:anchor="P454" w:history="1">
        <w:r w:rsidRPr="00016409">
          <w:rPr>
            <w:rFonts w:ascii="Arial" w:hAnsi="Arial" w:cs="Arial"/>
            <w:sz w:val="24"/>
            <w:szCs w:val="24"/>
            <w:lang w:val="ru-RU"/>
          </w:rPr>
          <w:t>строка 260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7B018E" w:rsidRPr="00016409" w:rsidRDefault="007B018E" w:rsidP="00D227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P102"/>
      <w:bookmarkEnd w:id="8"/>
      <w:r w:rsidRPr="00016409">
        <w:rPr>
          <w:rFonts w:ascii="Arial" w:hAnsi="Arial" w:cs="Arial"/>
          <w:sz w:val="24"/>
          <w:szCs w:val="24"/>
          <w:lang w:val="ru-RU"/>
        </w:rPr>
        <w:t xml:space="preserve">2.10.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15" w:history="1">
        <w:r w:rsidRPr="00016409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223-ФЗ согласно положениям </w:t>
      </w:r>
      <w:hyperlink r:id="rId16" w:history="1">
        <w:r w:rsidRPr="00016409">
          <w:rPr>
            <w:rFonts w:ascii="Arial" w:hAnsi="Arial" w:cs="Arial"/>
            <w:sz w:val="24"/>
            <w:szCs w:val="24"/>
            <w:lang w:val="ru-RU"/>
          </w:rPr>
          <w:t>части 2 статьи 15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Федерального закона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44-ФЗ.</w:t>
      </w:r>
    </w:p>
    <w:p w:rsidR="007B018E" w:rsidRPr="00016409" w:rsidRDefault="007B018E" w:rsidP="00E71FF5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2.11. При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местной администрацией в соответствии с </w:t>
      </w:r>
      <w:hyperlink r:id="rId17" w:history="1">
        <w:r w:rsidRPr="00016409">
          <w:rPr>
            <w:rFonts w:ascii="Arial" w:hAnsi="Arial" w:cs="Arial"/>
            <w:sz w:val="24"/>
            <w:szCs w:val="24"/>
            <w:lang w:val="ru-RU"/>
          </w:rPr>
          <w:t>пунктом 4 статьи 69.2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9" w:name="P104"/>
      <w:bookmarkEnd w:id="9"/>
      <w:r w:rsidRPr="00016409">
        <w:rPr>
          <w:rFonts w:ascii="Arial" w:hAnsi="Arial" w:cs="Arial"/>
          <w:sz w:val="24"/>
          <w:szCs w:val="24"/>
          <w:lang w:val="ru-RU"/>
        </w:rPr>
        <w:t xml:space="preserve">2.12. При предоставлении учреждению субсидии, в соответствии с </w:t>
      </w:r>
      <w:hyperlink r:id="rId18" w:history="1">
        <w:r w:rsidRPr="00016409">
          <w:rPr>
            <w:rFonts w:ascii="Arial" w:hAnsi="Arial" w:cs="Arial"/>
            <w:sz w:val="24"/>
            <w:szCs w:val="24"/>
            <w:lang w:val="ru-RU"/>
          </w:rPr>
          <w:t>абзацем вторым пункта 1 статьи 78.1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органу исполнительной власти, осуществляющей функции и полномочия учредителя </w:t>
      </w:r>
      <w:hyperlink w:anchor="P822" w:history="1">
        <w:r w:rsidRPr="00016409">
          <w:rPr>
            <w:rFonts w:ascii="Arial" w:hAnsi="Arial" w:cs="Arial"/>
            <w:sz w:val="24"/>
            <w:szCs w:val="24"/>
            <w:lang w:val="ru-RU"/>
          </w:rPr>
          <w:t>Сведения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 (далее - Сведения), по рекомендуемому образцу (приложение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3 к настоящему Порядку).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При составлении Сведений учреждением в них указываются: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69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1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70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аналитический код, присвоенный органом исполнительной власти, осуществляющей функции и полномочия учредителя, для учета операций с целевой субсидией (далее - код субсидии);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71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3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72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4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73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графах 5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874" w:history="1">
        <w:r w:rsidRPr="00016409">
          <w:rPr>
            <w:rFonts w:ascii="Arial" w:hAnsi="Arial" w:cs="Arial"/>
            <w:sz w:val="24"/>
            <w:szCs w:val="24"/>
            <w:lang w:val="ru-RU"/>
          </w:rPr>
          <w:t>6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</w:t>
      </w:r>
      <w:hyperlink w:anchor="P873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5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кода субсидии, в случае, если коды субсидии, присвоенные для учета операций с целевой субсидией в прошлые годы и в новом финансовом году, различаются, в </w:t>
      </w:r>
      <w:hyperlink w:anchor="P874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6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суммы разрешенного к использованию остатка;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75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графах 7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, </w:t>
      </w:r>
      <w:hyperlink w:anchor="P876" w:history="1">
        <w:r w:rsidRPr="00016409">
          <w:rPr>
            <w:rFonts w:ascii="Arial" w:hAnsi="Arial" w:cs="Arial"/>
            <w:sz w:val="24"/>
            <w:szCs w:val="24"/>
            <w:lang w:val="ru-RU"/>
          </w:rPr>
          <w:t>8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</w:t>
      </w:r>
      <w:hyperlink w:anchor="P875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7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кода субсидии, в случае, если коды субсидии, присвоенные для учета операций с целевой субсидией в прошлые годы и в новом финансовом году, различаются, в </w:t>
      </w:r>
      <w:hyperlink w:anchor="P876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8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разрешенные к использованию суммы;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77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9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сумма планируемых на текущий финансовый год поступлений целевых субсидий;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</w:t>
      </w:r>
      <w:hyperlink w:anchor="P878" w:history="1">
        <w:r w:rsidRPr="00016409">
          <w:rPr>
            <w:rFonts w:ascii="Arial" w:hAnsi="Arial" w:cs="Arial"/>
            <w:sz w:val="24"/>
            <w:szCs w:val="24"/>
            <w:lang w:val="ru-RU"/>
          </w:rPr>
          <w:t>графе 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Формирование объемов планируемых выплат, указанных в Сведениях, осуществляется в соответствии с муниципальным правовым актом, устанавливающим порядок предоставления целевой субсидии из соответствующего бюджета.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2.13.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Районным Советом депутатов Ермаковского района.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2.14.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раздела </w:t>
      </w:r>
      <w:r w:rsidRPr="00016409">
        <w:rPr>
          <w:rFonts w:ascii="Arial" w:hAnsi="Arial" w:cs="Arial"/>
          <w:sz w:val="24"/>
          <w:szCs w:val="24"/>
        </w:rPr>
        <w:t>III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"Требования к утверждению Плана и сведений" настоящего Порядка.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2.15.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главного бухгалтера учреждения (уполномоченного лица), экономиста учреждения (уполномоченного лица). В случае передачи руководителем учреждения в соответствии с законодательством Российской Федерации ведения бухгалтерского учета и составления на его основе отчетности по договору (соглашению) другому муниципальному учреждению, организации (далее - централизованная бухгалтерия) План подписывается руководителем (уполномоченным им лицом) и бухгалтером-специалистом централизованной бухгалтерии, осуществляющей ведение бухгалтерского учета.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2.16.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102" w:history="1">
        <w:r w:rsidRPr="00016409">
          <w:rPr>
            <w:rFonts w:ascii="Arial" w:hAnsi="Arial" w:cs="Arial"/>
            <w:sz w:val="24"/>
            <w:szCs w:val="24"/>
            <w:lang w:val="ru-RU"/>
          </w:rPr>
          <w:t>пункте 2.10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настоящего Порядка. Решение о внесении изменений в План принимается руководителем учреждения.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2.17. В случае изменения подведомственности учреждения План составляется в порядке, установленном органом исполнительной власти (органом местного самоуправления), который после изменения подведомственности будет осуществлять в отношении учреждения функции и полномочия учредителя.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>
      <w:pPr>
        <w:pStyle w:val="ConsPlusNormal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</w:rPr>
        <w:t>III</w:t>
      </w:r>
      <w:r w:rsidRPr="00016409">
        <w:rPr>
          <w:rFonts w:ascii="Arial" w:hAnsi="Arial" w:cs="Arial"/>
          <w:sz w:val="24"/>
          <w:szCs w:val="24"/>
          <w:lang w:val="ru-RU"/>
        </w:rPr>
        <w:t>. ТРЕБОВАНИЯ К УТВЕРЖДЕНИЮ ПЛАНА И СВЕДЕНИЙ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</w:p>
    <w:p w:rsidR="007B018E" w:rsidRPr="00016409" w:rsidRDefault="007B018E" w:rsidP="00016409">
      <w:pPr>
        <w:pStyle w:val="ConsPlusNormal"/>
        <w:ind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3.1.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7B018E" w:rsidRPr="00016409" w:rsidRDefault="007B018E" w:rsidP="00016409">
      <w:pPr>
        <w:pStyle w:val="ConsPlusNormal"/>
        <w:ind w:firstLine="660"/>
        <w:jc w:val="both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3.2. План муниципального бюджетного учреждения (План с учетом изменений), Сведения, указанные в </w:t>
      </w:r>
      <w:hyperlink w:anchor="P104" w:history="1">
        <w:r w:rsidRPr="00016409">
          <w:rPr>
            <w:rFonts w:ascii="Arial" w:hAnsi="Arial" w:cs="Arial"/>
            <w:sz w:val="24"/>
            <w:szCs w:val="24"/>
            <w:lang w:val="ru-RU"/>
          </w:rPr>
          <w:t>пункте 2.12</w:t>
        </w:r>
      </w:hyperlink>
      <w:r w:rsidRPr="00016409">
        <w:rPr>
          <w:rFonts w:ascii="Arial" w:hAnsi="Arial" w:cs="Arial"/>
          <w:sz w:val="24"/>
          <w:szCs w:val="24"/>
          <w:lang w:val="ru-RU"/>
        </w:rPr>
        <w:t xml:space="preserve"> настоящего Порядка, сформированные учреждением, утверждаются руководителем органа, осуществляющего функции и полномочия учредителя.</w:t>
      </w:r>
    </w:p>
    <w:p w:rsidR="007B018E" w:rsidRPr="00016409" w:rsidRDefault="007B018E">
      <w:pPr>
        <w:pStyle w:val="ConsPlusNormal"/>
        <w:ind w:firstLine="540"/>
        <w:jc w:val="both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.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lang w:val="ru-RU"/>
        </w:rPr>
      </w:pPr>
    </w:p>
    <w:p w:rsidR="007B018E" w:rsidRPr="00016409" w:rsidRDefault="007B018E">
      <w:pPr>
        <w:spacing w:after="200" w:line="276" w:lineRule="auto"/>
        <w:rPr>
          <w:rFonts w:ascii="Arial" w:hAnsi="Arial" w:cs="Arial"/>
          <w:sz w:val="28"/>
          <w:szCs w:val="28"/>
          <w:lang w:val="ru-RU" w:eastAsia="ru-RU"/>
        </w:rPr>
      </w:pPr>
    </w:p>
    <w:p w:rsidR="007B018E" w:rsidRPr="00016409" w:rsidRDefault="007B018E">
      <w:pPr>
        <w:pStyle w:val="ConsPlusNormal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br w:type="page"/>
      </w:r>
      <w:r w:rsidRPr="00016409">
        <w:rPr>
          <w:rFonts w:ascii="Arial" w:hAnsi="Arial" w:cs="Arial"/>
          <w:sz w:val="24"/>
          <w:szCs w:val="24"/>
          <w:lang w:val="ru-RU"/>
        </w:rPr>
        <w:t xml:space="preserve">Приложение </w:t>
      </w:r>
      <w:r w:rsidRPr="00016409">
        <w:rPr>
          <w:rFonts w:ascii="Arial" w:hAnsi="Arial" w:cs="Arial"/>
          <w:sz w:val="24"/>
          <w:szCs w:val="24"/>
        </w:rPr>
        <w:t>N</w:t>
      </w:r>
      <w:r w:rsidRPr="00016409">
        <w:rPr>
          <w:rFonts w:ascii="Arial" w:hAnsi="Arial" w:cs="Arial"/>
          <w:sz w:val="24"/>
          <w:szCs w:val="24"/>
          <w:lang w:val="ru-RU"/>
        </w:rPr>
        <w:t xml:space="preserve"> 1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к Порядку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составления и утверждения плана 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финансово-хозяйственной деятельности 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муниципальных учреждений, 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в отношении которых администрация 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 xml:space="preserve">Семенниковского сельсовета осуществляет </w:t>
      </w:r>
    </w:p>
    <w:p w:rsidR="007B018E" w:rsidRPr="00016409" w:rsidRDefault="007B018E">
      <w:pPr>
        <w:pStyle w:val="ConsPlusNormal"/>
        <w:jc w:val="right"/>
        <w:rPr>
          <w:rFonts w:ascii="Arial" w:hAnsi="Arial" w:cs="Arial"/>
          <w:sz w:val="24"/>
          <w:szCs w:val="24"/>
          <w:lang w:val="ru-RU"/>
        </w:rPr>
      </w:pPr>
      <w:r w:rsidRPr="00016409">
        <w:rPr>
          <w:rFonts w:ascii="Arial" w:hAnsi="Arial" w:cs="Arial"/>
          <w:sz w:val="24"/>
          <w:szCs w:val="24"/>
          <w:lang w:val="ru-RU"/>
        </w:rPr>
        <w:t>функции и полномочия учредителя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lang w:val="ru-RU"/>
        </w:rPr>
      </w:pP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УТВЕРЖДАЮ</w:t>
      </w: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_____________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_______________________</w:t>
      </w: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(подпись)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(расшифровка подписи)</w:t>
      </w: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______________________________________</w:t>
      </w: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(наименование должности</w:t>
      </w: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уполномоченного лица,</w:t>
      </w: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утверждающего документ)</w:t>
      </w:r>
    </w:p>
    <w:p w:rsidR="007B018E" w:rsidRPr="00016409" w:rsidRDefault="007B018E" w:rsidP="006E76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"__" _______________ 20__ г.</w:t>
      </w:r>
    </w:p>
    <w:p w:rsidR="007B018E" w:rsidRPr="00016409" w:rsidRDefault="007B018E" w:rsidP="001A05CF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01640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План финансово-хозяйственной деятельности</w:t>
      </w:r>
    </w:p>
    <w:p w:rsidR="007B018E" w:rsidRPr="00016409" w:rsidRDefault="007B018E" w:rsidP="0001640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на 20__ год и плановый период _________________ годов</w:t>
      </w:r>
    </w:p>
    <w:p w:rsidR="007B018E" w:rsidRPr="00016409" w:rsidRDefault="007B018E" w:rsidP="0001640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"__" _______________ 20__ г.</w:t>
      </w:r>
    </w:p>
    <w:p w:rsidR="007B018E" w:rsidRPr="00016409" w:rsidRDefault="007B018E" w:rsidP="0001640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CE068F">
      <w:pPr>
        <w:autoSpaceDE w:val="0"/>
        <w:autoSpaceDN w:val="0"/>
        <w:adjustRightInd w:val="0"/>
        <w:ind w:left="1346" w:firstLine="715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КОДЫ</w:t>
      </w:r>
    </w:p>
    <w:tbl>
      <w:tblPr>
        <w:tblStyle w:val="TableGrid"/>
        <w:tblpPr w:leftFromText="180" w:rightFromText="180" w:vertAnchor="text" w:horzAnchor="margin" w:tblpXSpec="right" w:tblpY="72"/>
        <w:tblOverlap w:val="never"/>
        <w:tblW w:w="0" w:type="auto"/>
        <w:tblLook w:val="01E0"/>
      </w:tblPr>
      <w:tblGrid>
        <w:gridCol w:w="988"/>
      </w:tblGrid>
      <w:tr w:rsidR="007B018E" w:rsidTr="00CE068F">
        <w:tc>
          <w:tcPr>
            <w:tcW w:w="988" w:type="dxa"/>
          </w:tcPr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Tr="00CE068F">
        <w:tc>
          <w:tcPr>
            <w:tcW w:w="988" w:type="dxa"/>
          </w:tcPr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Tr="00CE068F">
        <w:tc>
          <w:tcPr>
            <w:tcW w:w="988" w:type="dxa"/>
          </w:tcPr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018E" w:rsidRDefault="007B018E" w:rsidP="00CE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B018E" w:rsidRPr="000A5CC3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Наименование муниципального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Pr="00CE068F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бюджетного (автономног</w:t>
      </w:r>
      <w:r>
        <w:rPr>
          <w:rFonts w:ascii="Arial" w:hAnsi="Arial" w:cs="Arial"/>
          <w:sz w:val="20"/>
          <w:szCs w:val="20"/>
          <w:lang w:val="ru-RU"/>
        </w:rPr>
        <w:t xml:space="preserve">о) учреждения </w:t>
      </w:r>
      <w:r>
        <w:rPr>
          <w:rFonts w:ascii="Arial" w:hAnsi="Arial" w:cs="Arial"/>
          <w:sz w:val="20"/>
          <w:szCs w:val="20"/>
          <w:lang w:val="ru-RU"/>
        </w:rPr>
        <w:tab/>
        <w:t>___________________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 xml:space="preserve">Код 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lang w:val="ru-RU"/>
        </w:rPr>
        <w:t>*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7B018E" w:rsidRPr="00CE068F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7B018E" w:rsidRDefault="007B018E" w:rsidP="00CE068F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Дата </w:t>
      </w:r>
    </w:p>
    <w:p w:rsidR="007B018E" w:rsidRPr="00016409" w:rsidRDefault="007B018E" w:rsidP="00CE068F">
      <w:pPr>
        <w:tabs>
          <w:tab w:val="left" w:pos="709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Наименование органа,</w:t>
      </w:r>
      <w:r>
        <w:rPr>
          <w:rFonts w:ascii="Arial" w:hAnsi="Arial" w:cs="Arial"/>
          <w:sz w:val="20"/>
          <w:szCs w:val="20"/>
          <w:lang w:val="ru-RU"/>
        </w:rPr>
        <w:t xml:space="preserve"> последних</w:t>
      </w:r>
      <w:r>
        <w:rPr>
          <w:rFonts w:ascii="Arial" w:hAnsi="Arial" w:cs="Arial"/>
          <w:sz w:val="20"/>
          <w:szCs w:val="20"/>
          <w:lang w:val="ru-RU"/>
        </w:rPr>
        <w:tab/>
        <w:t>последних</w:t>
      </w:r>
    </w:p>
    <w:p w:rsidR="007B018E" w:rsidRPr="00016409" w:rsidRDefault="007B018E" w:rsidP="00CE068F">
      <w:pPr>
        <w:tabs>
          <w:tab w:val="left" w:pos="709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осуществляющего функции</w:t>
      </w:r>
      <w:r>
        <w:rPr>
          <w:rFonts w:ascii="Arial" w:hAnsi="Arial" w:cs="Arial"/>
          <w:sz w:val="20"/>
          <w:szCs w:val="20"/>
          <w:lang w:val="ru-RU"/>
        </w:rPr>
        <w:t xml:space="preserve"> изменений</w:t>
      </w:r>
      <w:r>
        <w:rPr>
          <w:rFonts w:ascii="Arial" w:hAnsi="Arial" w:cs="Arial"/>
          <w:sz w:val="20"/>
          <w:szCs w:val="20"/>
          <w:lang w:val="ru-RU"/>
        </w:rPr>
        <w:tab/>
        <w:t>изменений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и полномочия учредителя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___________________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Адрес фактического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местонахождения муниципального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 xml:space="preserve">бюджетного (автономного) учреждения 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016409">
        <w:rPr>
          <w:rFonts w:ascii="Arial" w:hAnsi="Arial" w:cs="Arial"/>
          <w:sz w:val="20"/>
          <w:szCs w:val="20"/>
          <w:lang w:val="ru-RU"/>
        </w:rPr>
        <w:t>___________</w:t>
      </w:r>
      <w:r>
        <w:rPr>
          <w:rFonts w:ascii="Arial" w:hAnsi="Arial" w:cs="Arial"/>
          <w:sz w:val="20"/>
          <w:szCs w:val="20"/>
          <w:lang w:val="ru-RU"/>
        </w:rPr>
        <w:t>_</w:t>
      </w:r>
      <w:r w:rsidRPr="00016409">
        <w:rPr>
          <w:rFonts w:ascii="Arial" w:hAnsi="Arial" w:cs="Arial"/>
          <w:sz w:val="20"/>
          <w:szCs w:val="20"/>
          <w:lang w:val="ru-RU"/>
        </w:rPr>
        <w:t>_______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Идентификационный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номер налогоплательщика (ИНН)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016409">
        <w:rPr>
          <w:rFonts w:ascii="Arial" w:hAnsi="Arial" w:cs="Arial"/>
          <w:sz w:val="20"/>
          <w:szCs w:val="20"/>
          <w:lang w:val="ru-RU"/>
        </w:rPr>
        <w:t>_______</w:t>
      </w:r>
      <w:r>
        <w:rPr>
          <w:rFonts w:ascii="Arial" w:hAnsi="Arial" w:cs="Arial"/>
          <w:sz w:val="20"/>
          <w:szCs w:val="20"/>
          <w:lang w:val="ru-RU"/>
        </w:rPr>
        <w:t>_</w:t>
      </w:r>
      <w:r w:rsidRPr="00016409">
        <w:rPr>
          <w:rFonts w:ascii="Arial" w:hAnsi="Arial" w:cs="Arial"/>
          <w:sz w:val="20"/>
          <w:szCs w:val="20"/>
          <w:lang w:val="ru-RU"/>
        </w:rPr>
        <w:t>___________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Код причины постановки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на учет (КПП)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016409">
        <w:rPr>
          <w:rFonts w:ascii="Arial" w:hAnsi="Arial" w:cs="Arial"/>
          <w:sz w:val="20"/>
          <w:szCs w:val="20"/>
          <w:lang w:val="ru-RU"/>
        </w:rPr>
        <w:t>___________________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Единица измерения: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016409">
        <w:rPr>
          <w:rFonts w:ascii="Arial" w:hAnsi="Arial" w:cs="Arial"/>
          <w:sz w:val="20"/>
          <w:szCs w:val="20"/>
          <w:lang w:val="ru-RU"/>
        </w:rPr>
        <w:t>руб. (с точностью</w:t>
      </w:r>
    </w:p>
    <w:p w:rsidR="007B018E" w:rsidRPr="00016409" w:rsidRDefault="007B018E" w:rsidP="000A5CC3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до 2 знаков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B018E" w:rsidRDefault="007B018E" w:rsidP="000A5CC3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после запятой)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7B018E" w:rsidRPr="00016409" w:rsidRDefault="007B018E" w:rsidP="00CE068F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 ОКЕИ</w:t>
      </w:r>
    </w:p>
    <w:p w:rsidR="007B018E" w:rsidRDefault="007B018E" w:rsidP="000A5CC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0A5CC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0A5CC3">
        <w:rPr>
          <w:rFonts w:ascii="Arial" w:hAnsi="Arial" w:cs="Arial"/>
          <w:sz w:val="20"/>
          <w:szCs w:val="20"/>
          <w:lang w:val="ru-RU"/>
        </w:rPr>
        <w:br w:type="page"/>
      </w:r>
      <w:r w:rsidRPr="00016409">
        <w:rPr>
          <w:rFonts w:ascii="Arial" w:hAnsi="Arial" w:cs="Arial"/>
          <w:sz w:val="20"/>
          <w:szCs w:val="20"/>
        </w:rPr>
        <w:t>I</w:t>
      </w:r>
      <w:r w:rsidRPr="00016409">
        <w:rPr>
          <w:rFonts w:ascii="Arial" w:hAnsi="Arial" w:cs="Arial"/>
          <w:sz w:val="20"/>
          <w:szCs w:val="20"/>
          <w:lang w:val="ru-RU"/>
        </w:rPr>
        <w:t>. Сведения о деятельности муниципального</w:t>
      </w:r>
    </w:p>
    <w:p w:rsidR="007B018E" w:rsidRPr="00016409" w:rsidRDefault="007B018E" w:rsidP="000A5CC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бюджетного (автономного) учреждения</w:t>
      </w:r>
    </w:p>
    <w:p w:rsidR="007B018E" w:rsidRPr="00016409" w:rsidRDefault="007B018E" w:rsidP="000A5CC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1.1. Цели деятельности муниципального бюджетного (автономного) учреждения: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1.2.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Виды деятельности муниципального бюджетного (автономного) учреждения,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относящиеся к его основным видам деятельности в соответствии с уставом: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1.3. Перечень услуг (работ):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1.4.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Общая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балансовая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стоимость недвижимого муниципального имущества (на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6409">
        <w:rPr>
          <w:rFonts w:ascii="Arial" w:hAnsi="Arial" w:cs="Arial"/>
          <w:sz w:val="20"/>
          <w:szCs w:val="20"/>
        </w:rPr>
        <w:t>дату составления плана):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438"/>
        <w:gridCol w:w="2494"/>
        <w:gridCol w:w="2551"/>
      </w:tblGrid>
      <w:tr w:rsidR="007B018E" w:rsidRPr="00016409" w:rsidTr="006E765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Общая балансовая стоимость недвижимого муниципального имущества, руб.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</w:t>
            </w:r>
          </w:p>
        </w:tc>
      </w:tr>
      <w:tr w:rsidR="007B018E" w:rsidRPr="00016409" w:rsidTr="006E765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приобретение учреждением за счет доходов, полученных от иной приносящей доход деятельности</w:t>
            </w:r>
          </w:p>
        </w:tc>
      </w:tr>
      <w:tr w:rsidR="007B018E" w:rsidRPr="00016409" w:rsidTr="006E765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1.5.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Общая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балансовая стоимость движимого муниципального имущества, в том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числе балансовая стоимость особо ценного движимого имущества: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5046"/>
      </w:tblGrid>
      <w:tr w:rsidR="007B018E" w:rsidRPr="0001640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Общая балансовая стоимость движимого муниципального имущества, руб.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в т.ч. особо ценного движимого имущества</w:t>
            </w:r>
          </w:p>
        </w:tc>
      </w:tr>
      <w:tr w:rsidR="007B018E" w:rsidRPr="0001640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  <w:lang w:val="ru-RU"/>
        </w:rPr>
      </w:pPr>
      <w:r w:rsidRPr="00016409">
        <w:rPr>
          <w:rFonts w:ascii="Arial" w:hAnsi="Arial" w:cs="Arial"/>
          <w:sz w:val="28"/>
          <w:szCs w:val="28"/>
          <w:lang w:val="ru-RU"/>
        </w:rPr>
        <w:t>--------------------------------</w:t>
      </w:r>
    </w:p>
    <w:p w:rsidR="007B018E" w:rsidRPr="00016409" w:rsidRDefault="007B018E" w:rsidP="001A05CF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  <w:lang w:val="ru-RU"/>
        </w:rPr>
      </w:pPr>
      <w:bookmarkStart w:id="10" w:name="Par71"/>
      <w:bookmarkEnd w:id="10"/>
      <w:r w:rsidRPr="00016409">
        <w:rPr>
          <w:rFonts w:ascii="Arial" w:hAnsi="Arial" w:cs="Arial"/>
          <w:sz w:val="20"/>
          <w:szCs w:val="20"/>
          <w:lang w:val="ru-RU"/>
        </w:rPr>
        <w:t>Код &lt;*&gt; - код по реестру участников бюджетного процесса, а также юридических лиц, не являющихся участниками бюджетного процесса</w:t>
      </w:r>
      <w:r w:rsidRPr="00016409">
        <w:rPr>
          <w:rFonts w:ascii="Arial" w:hAnsi="Arial" w:cs="Arial"/>
          <w:sz w:val="28"/>
          <w:szCs w:val="28"/>
          <w:lang w:val="ru-RU"/>
        </w:rPr>
        <w:t>.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:rsidR="007B018E" w:rsidRPr="00CE068F" w:rsidRDefault="007B018E" w:rsidP="001A05C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val="ru-RU"/>
        </w:rPr>
      </w:pPr>
      <w:r w:rsidRPr="00CE068F">
        <w:rPr>
          <w:rFonts w:ascii="Arial" w:hAnsi="Arial" w:cs="Arial"/>
          <w:lang w:val="ru-RU"/>
        </w:rPr>
        <w:t>Таблица 1</w:t>
      </w:r>
    </w:p>
    <w:p w:rsidR="007B018E" w:rsidRPr="00CE068F" w:rsidRDefault="007B018E" w:rsidP="001A05CF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Показатели финансового состояния учреждения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на _______________________________ 20__ г.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(последнюю отчетную дату)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710"/>
        <w:gridCol w:w="1304"/>
      </w:tblGrid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N п/п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Сумма, тыс. руб.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3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Нефинансовые активы,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недвижимое имущество, всего: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остаточная стоимость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особо ценное движимое имущество,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7B018E" w:rsidRPr="000164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остаточная стоимость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Финансовые активы,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денежные средства учреждения, всего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денежные средства учреждения на счетах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(наименование, номер счета)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иные финансовые инструменты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дебиторская задолженность по доходам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дебиторская задолженность по расходам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Обязательства,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долговые обязательства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кредиторская задолженность: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просроченная кредиторская задолженность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B018E" w:rsidRPr="00016409" w:rsidRDefault="007B018E">
      <w:pPr>
        <w:rPr>
          <w:rFonts w:ascii="Arial" w:hAnsi="Arial" w:cs="Arial"/>
          <w:sz w:val="28"/>
          <w:szCs w:val="28"/>
        </w:rPr>
      </w:pPr>
    </w:p>
    <w:p w:rsidR="007B018E" w:rsidRPr="00016409" w:rsidRDefault="007B018E">
      <w:pPr>
        <w:rPr>
          <w:rFonts w:ascii="Arial" w:hAnsi="Arial" w:cs="Arial"/>
          <w:sz w:val="28"/>
          <w:szCs w:val="28"/>
        </w:rPr>
      </w:pPr>
    </w:p>
    <w:p w:rsidR="007B018E" w:rsidRPr="00016409" w:rsidRDefault="007B018E" w:rsidP="00C112DA">
      <w:pPr>
        <w:rPr>
          <w:rFonts w:ascii="Arial" w:hAnsi="Arial" w:cs="Arial"/>
          <w:sz w:val="28"/>
          <w:szCs w:val="28"/>
          <w:lang w:val="ru-RU"/>
        </w:rPr>
        <w:sectPr w:rsidR="007B018E" w:rsidRPr="00016409" w:rsidSect="00016409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7B018E" w:rsidRPr="00CE068F" w:rsidRDefault="007B018E" w:rsidP="00C112D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E068F">
        <w:rPr>
          <w:rFonts w:ascii="Arial" w:hAnsi="Arial" w:cs="Arial"/>
        </w:rPr>
        <w:t>Таблица 2</w:t>
      </w:r>
    </w:p>
    <w:p w:rsidR="007B018E" w:rsidRPr="00CE068F" w:rsidRDefault="007B018E" w:rsidP="001A05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018E" w:rsidRPr="00CE068F" w:rsidRDefault="007B018E" w:rsidP="001A05C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E068F">
        <w:rPr>
          <w:rFonts w:ascii="Arial" w:hAnsi="Arial" w:cs="Arial"/>
          <w:lang w:val="ru-RU"/>
        </w:rPr>
        <w:t>Показатели по поступлениям и выплатам учреждения</w:t>
      </w:r>
    </w:p>
    <w:p w:rsidR="007B018E" w:rsidRPr="00CE068F" w:rsidRDefault="007B018E" w:rsidP="001A05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E068F">
        <w:rPr>
          <w:rFonts w:ascii="Arial" w:hAnsi="Arial" w:cs="Arial"/>
        </w:rPr>
        <w:t>на _____________________ 20__ г.</w:t>
      </w:r>
    </w:p>
    <w:p w:rsidR="007B018E" w:rsidRPr="00CE068F" w:rsidRDefault="007B018E" w:rsidP="001A05C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020"/>
        <w:gridCol w:w="1871"/>
        <w:gridCol w:w="907"/>
        <w:gridCol w:w="1984"/>
        <w:gridCol w:w="1984"/>
        <w:gridCol w:w="1814"/>
        <w:gridCol w:w="907"/>
        <w:gridCol w:w="1020"/>
      </w:tblGrid>
      <w:tr w:rsidR="007B018E" w:rsidRPr="0001640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Код строки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Объем финансового обеспечения, руб.</w:t>
            </w:r>
          </w:p>
        </w:tc>
      </w:tr>
      <w:tr w:rsidR="007B018E" w:rsidRPr="0001640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всего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 том числе:</w:t>
            </w:r>
          </w:p>
        </w:tc>
      </w:tr>
      <w:tr w:rsidR="007B018E" w:rsidRPr="0001640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 xml:space="preserve">субсидии, предоставляемые в соответствии с </w:t>
            </w:r>
            <w:hyperlink r:id="rId19" w:history="1">
              <w:r w:rsidRPr="00016409">
                <w:rPr>
                  <w:rFonts w:ascii="Arial" w:hAnsi="Arial" w:cs="Arial"/>
                  <w:lang w:val="ru-RU"/>
                </w:rPr>
                <w:t>абзацем вторым пункта 1 статьи 78.1</w:t>
              </w:r>
            </w:hyperlink>
            <w:r w:rsidRPr="00016409">
              <w:rPr>
                <w:rFonts w:ascii="Arial" w:hAnsi="Arial" w:cs="Arial"/>
                <w:lang w:val="ru-RU"/>
              </w:rPr>
              <w:t xml:space="preserve"> Бюджетного кодекса Российской Федерации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субсидии на осуществление капитальных 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B018E" w:rsidRPr="0001640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 гранты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9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доходы от собственности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Услуга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Работа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иные субсидии, предоставленные из бюджета: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(по видам)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прочие доходы: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(по видам)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(по видам)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из них:</w:t>
            </w:r>
          </w:p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расходов (КОСГУ)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310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увеличение остатков средств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Из них: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410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уменьшение остатков средств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B018E" w:rsidRPr="00016409" w:rsidRDefault="007B018E" w:rsidP="001A05C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B018E" w:rsidRPr="00CE068F" w:rsidRDefault="007B018E" w:rsidP="00CE068F">
      <w:pPr>
        <w:autoSpaceDE w:val="0"/>
        <w:autoSpaceDN w:val="0"/>
        <w:adjustRightInd w:val="0"/>
        <w:ind w:left="12036" w:firstLine="708"/>
        <w:outlineLvl w:val="0"/>
        <w:rPr>
          <w:rFonts w:ascii="Arial" w:hAnsi="Arial" w:cs="Arial"/>
        </w:rPr>
      </w:pPr>
      <w:r w:rsidRPr="00CE068F">
        <w:rPr>
          <w:rFonts w:ascii="Arial" w:hAnsi="Arial" w:cs="Arial"/>
        </w:rPr>
        <w:t>Таблица 2.1</w:t>
      </w:r>
    </w:p>
    <w:p w:rsidR="007B018E" w:rsidRPr="00CE068F" w:rsidRDefault="007B018E" w:rsidP="001A05CF">
      <w:pPr>
        <w:autoSpaceDE w:val="0"/>
        <w:autoSpaceDN w:val="0"/>
        <w:adjustRightInd w:val="0"/>
        <w:rPr>
          <w:rFonts w:ascii="Arial" w:hAnsi="Arial" w:cs="Arial"/>
        </w:rPr>
      </w:pPr>
    </w:p>
    <w:p w:rsidR="007B018E" w:rsidRPr="00CE068F" w:rsidRDefault="007B018E" w:rsidP="001A05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E068F">
        <w:rPr>
          <w:rFonts w:ascii="Arial" w:hAnsi="Arial" w:cs="Arial"/>
        </w:rPr>
        <w:t>Показатели выплат по расходам</w:t>
      </w:r>
    </w:p>
    <w:p w:rsidR="007B018E" w:rsidRPr="00CE068F" w:rsidRDefault="007B018E" w:rsidP="001A05C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E068F">
        <w:rPr>
          <w:rFonts w:ascii="Arial" w:hAnsi="Arial" w:cs="Arial"/>
          <w:lang w:val="ru-RU"/>
        </w:rPr>
        <w:t>на закупку товаров, работ, услуг учреждения</w:t>
      </w:r>
    </w:p>
    <w:p w:rsidR="007B018E" w:rsidRPr="00CE068F" w:rsidRDefault="007B018E" w:rsidP="001A05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E068F">
        <w:rPr>
          <w:rFonts w:ascii="Arial" w:hAnsi="Arial" w:cs="Arial"/>
        </w:rPr>
        <w:t>на _____________________ 20__ г.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14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992"/>
        <w:gridCol w:w="1276"/>
        <w:gridCol w:w="1134"/>
        <w:gridCol w:w="1134"/>
        <w:gridCol w:w="1418"/>
        <w:gridCol w:w="1134"/>
        <w:gridCol w:w="1162"/>
        <w:gridCol w:w="1389"/>
        <w:gridCol w:w="1134"/>
        <w:gridCol w:w="1163"/>
      </w:tblGrid>
      <w:tr w:rsidR="007B018E" w:rsidRPr="00016409" w:rsidTr="0094789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Год начала закупки</w:t>
            </w:r>
          </w:p>
        </w:tc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Сумма выплат по расходам на закупку товаров, работ и услуг, руб.</w:t>
            </w:r>
          </w:p>
        </w:tc>
      </w:tr>
      <w:tr w:rsidR="007B018E" w:rsidRPr="00016409" w:rsidTr="00947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всего на закупки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 том числе:</w:t>
            </w:r>
          </w:p>
        </w:tc>
      </w:tr>
      <w:tr w:rsidR="007B018E" w:rsidRPr="00016409" w:rsidTr="00947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 xml:space="preserve">в соответствии с Федеральным </w:t>
            </w:r>
            <w:hyperlink r:id="rId20" w:history="1">
              <w:r w:rsidRPr="00016409">
                <w:rPr>
                  <w:rFonts w:ascii="Arial" w:hAnsi="Arial" w:cs="Arial"/>
                  <w:lang w:val="ru-RU"/>
                </w:rPr>
                <w:t>законом</w:t>
              </w:r>
            </w:hyperlink>
            <w:r w:rsidRPr="00016409">
              <w:rPr>
                <w:rFonts w:ascii="Arial" w:hAnsi="Arial" w:cs="Arial"/>
                <w:lang w:val="ru-RU"/>
              </w:rPr>
              <w:t xml:space="preserve"> от 5 апреля 2013 г. </w:t>
            </w:r>
            <w:r w:rsidRPr="00016409">
              <w:rPr>
                <w:rFonts w:ascii="Arial" w:hAnsi="Arial" w:cs="Arial"/>
              </w:rPr>
              <w:t>N</w:t>
            </w:r>
            <w:r w:rsidRPr="00016409">
              <w:rPr>
                <w:rFonts w:ascii="Arial" w:hAnsi="Arial" w:cs="Arial"/>
                <w:lang w:val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в соответствии с Федеральным</w:t>
            </w:r>
          </w:p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hyperlink r:id="rId21" w:history="1">
              <w:r w:rsidRPr="00016409">
                <w:rPr>
                  <w:rFonts w:ascii="Arial" w:hAnsi="Arial" w:cs="Arial"/>
                  <w:lang w:val="ru-RU"/>
                </w:rPr>
                <w:t>законом</w:t>
              </w:r>
            </w:hyperlink>
            <w:r w:rsidRPr="00016409">
              <w:rPr>
                <w:rFonts w:ascii="Arial" w:hAnsi="Arial" w:cs="Arial"/>
                <w:lang w:val="ru-RU"/>
              </w:rPr>
              <w:t xml:space="preserve"> от 18 июля 2011 г. </w:t>
            </w:r>
            <w:r w:rsidRPr="00016409">
              <w:rPr>
                <w:rFonts w:ascii="Arial" w:hAnsi="Arial" w:cs="Arial"/>
              </w:rPr>
              <w:t>N</w:t>
            </w:r>
            <w:r w:rsidRPr="00016409">
              <w:rPr>
                <w:rFonts w:ascii="Arial" w:hAnsi="Arial" w:cs="Arial"/>
                <w:lang w:val="ru-RU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7B018E" w:rsidRPr="00016409" w:rsidTr="00947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1-й год планового периода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2-й год планового периода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1-й год планового периода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на 20__ г. 1-й год плановой периода</w:t>
            </w:r>
          </w:p>
        </w:tc>
      </w:tr>
      <w:tr w:rsidR="007B018E" w:rsidRPr="00016409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12</w:t>
            </w:r>
          </w:p>
        </w:tc>
      </w:tr>
      <w:tr w:rsidR="007B018E" w:rsidRPr="00016409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Выплаты по расходам на закупку товаров, работ,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 w:rsidTr="00947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6409">
        <w:rPr>
          <w:rFonts w:ascii="Arial" w:hAnsi="Arial" w:cs="Arial"/>
          <w:sz w:val="20"/>
          <w:szCs w:val="20"/>
        </w:rPr>
        <w:t>Руководитель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________ ____________ Главный бухгалтер _________ 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(уполномоченное (подпись) (расшифровка (уполномоченное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подпись) расшифровка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лицо)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подписи)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лицо)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подписи)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Экономист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_________ 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(уполномоченное (подпись) (расшифровка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лицо)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подписи)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"__" ____________ 20__ г.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Централизованная бухгалтерия 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(наименование ОГРН, ИНН, КПП, местонахождение)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Руководитель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___________ _________ 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(уполномоченное лицо) (должность) (подпись) (расшифровка подписи)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Ответственный исполнитель ___________ _________ ____________ 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(должность) (подпись) (расшифровка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(телефон,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подписи)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e</w:t>
      </w:r>
      <w:r w:rsidRPr="00016409">
        <w:rPr>
          <w:rFonts w:ascii="Arial" w:hAnsi="Arial" w:cs="Arial"/>
          <w:sz w:val="20"/>
          <w:szCs w:val="20"/>
          <w:lang w:val="ru-RU"/>
        </w:rPr>
        <w:t>-</w:t>
      </w:r>
      <w:r w:rsidRPr="00016409">
        <w:rPr>
          <w:rFonts w:ascii="Arial" w:hAnsi="Arial" w:cs="Arial"/>
          <w:sz w:val="20"/>
          <w:szCs w:val="20"/>
        </w:rPr>
        <w:t>mail</w:t>
      </w:r>
      <w:r w:rsidRPr="00016409">
        <w:rPr>
          <w:rFonts w:ascii="Arial" w:hAnsi="Arial" w:cs="Arial"/>
          <w:sz w:val="20"/>
          <w:szCs w:val="20"/>
          <w:lang w:val="ru-RU"/>
        </w:rPr>
        <w:t>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"__" _______________ 20__ г.</w:t>
      </w:r>
    </w:p>
    <w:p w:rsidR="007B018E" w:rsidRPr="00016409" w:rsidRDefault="007B018E">
      <w:pPr>
        <w:rPr>
          <w:rFonts w:ascii="Arial" w:hAnsi="Arial" w:cs="Arial"/>
          <w:lang w:val="ru-RU"/>
        </w:rPr>
        <w:sectPr w:rsidR="007B018E" w:rsidRPr="00016409" w:rsidSect="00947898">
          <w:pgSz w:w="16838" w:h="11905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7B018E" w:rsidRPr="00016409" w:rsidRDefault="007B018E" w:rsidP="00847174">
      <w:pPr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016409">
        <w:rPr>
          <w:rFonts w:ascii="Arial" w:hAnsi="Arial" w:cs="Arial"/>
          <w:lang w:val="ru-RU"/>
        </w:rPr>
        <w:t xml:space="preserve">Приложение </w:t>
      </w:r>
      <w:r w:rsidRPr="00016409">
        <w:rPr>
          <w:rFonts w:ascii="Arial" w:hAnsi="Arial" w:cs="Arial"/>
        </w:rPr>
        <w:t>N</w:t>
      </w:r>
      <w:r w:rsidRPr="00016409">
        <w:rPr>
          <w:rFonts w:ascii="Arial" w:hAnsi="Arial" w:cs="Arial"/>
          <w:lang w:val="ru-RU"/>
        </w:rPr>
        <w:t xml:space="preserve"> 2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к Порядку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составления и утверждения плана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финансово-хозяйственной деятельности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муниципальных учреждений,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в отношении которых администрация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Семенниковского сельсовета осуществляет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функции и полномочия учредителя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 и полномочия учредителя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Расчеты (обоснования)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к плану финансово-хозяйственной деятельности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государственного (муниципального) учреждения</w:t>
      </w:r>
    </w:p>
    <w:p w:rsidR="007B018E" w:rsidRPr="00016409" w:rsidRDefault="007B018E" w:rsidP="001A05CF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1. Расчеты (обоснования) выплат персоналу (строка 210)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Код видов расходов 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Источник финансового обеспечения 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1.1. Расчеты (обоснования) расходов на оплату труда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7B018E" w:rsidRPr="0001640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Районный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Фонд оплаты труда в год,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(1 + гр. 8 / 100)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9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12)</w:t>
            </w:r>
          </w:p>
        </w:tc>
      </w:tr>
      <w:tr w:rsidR="007B018E" w:rsidRPr="000164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по должностному окладу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B018E" w:rsidRPr="000164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1.2. Расчеты (обоснования) выплат персоналу при направлении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в служебные командировки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5)</w:t>
            </w: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 xml:space="preserve"> 1.3. Расчеты (обоснования) выплат персоналу по уходу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за ребенком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5)</w:t>
            </w: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1.4. Расчеты (обоснования) страховых взносов на обязательное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страхование в Пенсионный фонд Российской Федерации, в Фонд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социального страхования Российской Федерации, в Федеральный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фонд обязательного медицинского страхования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Сумма взноса, руб.</w:t>
            </w: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018E" w:rsidRPr="000164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2. Расчеты (обоснования) расходов на социальные и иные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выплаты населению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Код видов расходов 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6409">
        <w:rPr>
          <w:rFonts w:ascii="Arial" w:hAnsi="Arial" w:cs="Arial"/>
          <w:sz w:val="20"/>
          <w:szCs w:val="20"/>
        </w:rPr>
        <w:t>Источник финансового обеспечения 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7B018E" w:rsidRPr="000164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Общая сумма выплат,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4)</w:t>
            </w:r>
          </w:p>
        </w:tc>
      </w:tr>
      <w:tr w:rsidR="007B018E" w:rsidRPr="000164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3. Расчет (обоснование) расходов на уплату налогов,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сборов и иных платежей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Код видов расходов 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6409">
        <w:rPr>
          <w:rFonts w:ascii="Arial" w:hAnsi="Arial" w:cs="Arial"/>
          <w:sz w:val="20"/>
          <w:szCs w:val="20"/>
        </w:rPr>
        <w:t>Источник финансового обеспечения 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7B018E" w:rsidRPr="00016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 исчисленного налога, подлежащего уплате, руб. </w:t>
            </w:r>
            <w:r w:rsidRPr="00016409">
              <w:rPr>
                <w:rFonts w:ascii="Arial" w:hAnsi="Arial" w:cs="Arial"/>
                <w:sz w:val="20"/>
                <w:szCs w:val="20"/>
              </w:rPr>
              <w:t>(гр. 3 x гр. 4 / 100)</w:t>
            </w:r>
          </w:p>
        </w:tc>
      </w:tr>
      <w:tr w:rsidR="007B018E" w:rsidRPr="00016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4. Расчет (обоснование) расходов на безвозмездные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перечисления организациям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6409">
        <w:rPr>
          <w:rFonts w:ascii="Arial" w:hAnsi="Arial" w:cs="Arial"/>
          <w:sz w:val="20"/>
          <w:szCs w:val="20"/>
        </w:rPr>
        <w:t>Код видов расходов 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6409">
        <w:rPr>
          <w:rFonts w:ascii="Arial" w:hAnsi="Arial" w:cs="Arial"/>
          <w:sz w:val="20"/>
          <w:szCs w:val="20"/>
        </w:rPr>
        <w:t>Источник финансового обеспечения 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7B018E" w:rsidRPr="000164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Общая сумма выплат,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4)</w:t>
            </w:r>
          </w:p>
        </w:tc>
      </w:tr>
      <w:tr w:rsidR="007B018E" w:rsidRPr="000164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 xml:space="preserve"> 5. Расчет (обоснование) прочих расходов (кроме расходов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на закупку товаров, работ, услуг)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Код видов расходов 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Источник финансового обеспечения 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Общая сумма выплат,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4)</w:t>
            </w: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 Расчет (обоснование) расходов на закупку товаров, работ, услуг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Код видов расходов ________________________________________________________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016409">
        <w:rPr>
          <w:rFonts w:ascii="Arial" w:hAnsi="Arial" w:cs="Arial"/>
          <w:sz w:val="20"/>
          <w:szCs w:val="20"/>
          <w:lang w:val="ru-RU"/>
        </w:rPr>
        <w:t>Источник финансового обеспечения __________________________________________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6.1. Расчет (обоснование) расходов на оплату услуг связи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5)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6.2. Расчет (обоснование) расходов на оплату транспортных услуг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Сумма, руб. (гр. 3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4)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6.3. Расчет (обоснование) расходов на оплату коммунальных услуг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Сумма, руб. (гр. 4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5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6)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6.4. Расчет (обоснование) расходов на оплату аренды имущества</w:t>
      </w:r>
    </w:p>
    <w:p w:rsidR="007B018E" w:rsidRPr="00016409" w:rsidRDefault="007B018E" w:rsidP="001A05CF">
      <w:pPr>
        <w:pBdr>
          <w:top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>Стоимость с учетом НДС, руб.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6.5. Расчет (обоснование) расходов на оплату работ, услуг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по содержанию имущества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Стоимость работ (услуг), руб.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6.6. Расчет (обоснование) расходов на оплату прочих работ, услуг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Стоимость услуги, руб.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  <w:lang w:val="ru-RU"/>
        </w:rPr>
        <w:t>6.7. Расчет (обоснование) расходов на приобретение основных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16409">
        <w:rPr>
          <w:rFonts w:ascii="Arial" w:hAnsi="Arial" w:cs="Arial"/>
          <w:sz w:val="20"/>
          <w:szCs w:val="20"/>
        </w:rPr>
        <w:t>средств, материальных запасов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Сумма, руб. (гр. 2 </w:t>
            </w: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  <w:r w:rsidRPr="00016409">
              <w:rPr>
                <w:rFonts w:ascii="Arial" w:hAnsi="Arial" w:cs="Arial"/>
                <w:sz w:val="20"/>
                <w:szCs w:val="20"/>
                <w:lang w:val="ru-RU"/>
              </w:rPr>
              <w:t xml:space="preserve"> гр. 3)</w:t>
            </w: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DF2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8E" w:rsidRPr="00016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18E" w:rsidRPr="00016409" w:rsidRDefault="007B018E">
      <w:pPr>
        <w:pStyle w:val="ConsPlusNormal"/>
        <w:jc w:val="both"/>
        <w:rPr>
          <w:rFonts w:ascii="Arial" w:hAnsi="Arial" w:cs="Arial"/>
        </w:rPr>
      </w:pPr>
    </w:p>
    <w:p w:rsidR="007B018E" w:rsidRPr="00016409" w:rsidRDefault="007B018E" w:rsidP="00847174">
      <w:pPr>
        <w:jc w:val="right"/>
        <w:rPr>
          <w:rFonts w:ascii="Arial" w:hAnsi="Arial" w:cs="Arial"/>
          <w:lang w:val="ru-RU"/>
        </w:rPr>
      </w:pPr>
    </w:p>
    <w:p w:rsidR="007B018E" w:rsidRPr="00016409" w:rsidRDefault="007B018E" w:rsidP="00847174">
      <w:pPr>
        <w:jc w:val="right"/>
        <w:rPr>
          <w:rFonts w:ascii="Arial" w:hAnsi="Arial" w:cs="Arial"/>
          <w:szCs w:val="20"/>
          <w:lang w:val="ru-RU" w:eastAsia="ru-RU"/>
        </w:rPr>
      </w:pPr>
      <w:r w:rsidRPr="00016409">
        <w:rPr>
          <w:rFonts w:ascii="Arial" w:hAnsi="Arial" w:cs="Arial"/>
          <w:lang w:val="ru-RU"/>
        </w:rPr>
        <w:t xml:space="preserve">Приложение </w:t>
      </w:r>
      <w:r w:rsidRPr="00016409">
        <w:rPr>
          <w:rFonts w:ascii="Arial" w:hAnsi="Arial" w:cs="Arial"/>
        </w:rPr>
        <w:t>N</w:t>
      </w:r>
      <w:r w:rsidRPr="00016409">
        <w:rPr>
          <w:rFonts w:ascii="Arial" w:hAnsi="Arial" w:cs="Arial"/>
          <w:lang w:val="ru-RU"/>
        </w:rPr>
        <w:t xml:space="preserve"> 3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к Порядку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составления и утверждения плана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финансово-хозяйственной деятельности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муниципальных учреждений,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 xml:space="preserve">в отношении которых администрация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Семенниковского сельсовета</w:t>
      </w:r>
      <w:r>
        <w:rPr>
          <w:rFonts w:ascii="Arial" w:hAnsi="Arial" w:cs="Arial"/>
          <w:lang w:val="ru-RU"/>
        </w:rPr>
        <w:t xml:space="preserve"> </w:t>
      </w:r>
      <w:r w:rsidRPr="00016409">
        <w:rPr>
          <w:rFonts w:ascii="Arial" w:hAnsi="Arial" w:cs="Arial"/>
          <w:lang w:val="ru-RU"/>
        </w:rPr>
        <w:t xml:space="preserve">осуществляет </w:t>
      </w:r>
    </w:p>
    <w:p w:rsidR="007B018E" w:rsidRPr="00016409" w:rsidRDefault="007B018E" w:rsidP="00E34984">
      <w:pPr>
        <w:pStyle w:val="ConsPlusNormal"/>
        <w:jc w:val="right"/>
        <w:rPr>
          <w:rFonts w:ascii="Arial" w:hAnsi="Arial" w:cs="Arial"/>
          <w:lang w:val="ru-RU"/>
        </w:rPr>
      </w:pPr>
      <w:r w:rsidRPr="00016409">
        <w:rPr>
          <w:rFonts w:ascii="Arial" w:hAnsi="Arial" w:cs="Arial"/>
          <w:lang w:val="ru-RU"/>
        </w:rPr>
        <w:t>функции и полномочия учредителя</w:t>
      </w:r>
    </w:p>
    <w:p w:rsidR="007B018E" w:rsidRPr="00016409" w:rsidRDefault="007B018E">
      <w:pPr>
        <w:pStyle w:val="ConsPlusNormal"/>
        <w:jc w:val="both"/>
        <w:rPr>
          <w:rFonts w:ascii="Arial" w:hAnsi="Arial" w:cs="Arial"/>
          <w:lang w:val="ru-RU"/>
        </w:rPr>
      </w:pPr>
    </w:p>
    <w:p w:rsidR="007B018E" w:rsidRPr="00016409" w:rsidRDefault="007B018E" w:rsidP="001A05CF">
      <w:pPr>
        <w:pStyle w:val="ConsPlusNonformat"/>
        <w:jc w:val="both"/>
        <w:rPr>
          <w:rFonts w:ascii="Arial" w:hAnsi="Arial" w:cs="Arial"/>
          <w:sz w:val="2"/>
          <w:szCs w:val="2"/>
          <w:lang w:val="ru-RU"/>
        </w:rPr>
      </w:pPr>
      <w:r>
        <w:rPr>
          <w:rFonts w:ascii="Arial" w:hAnsi="Arial" w:cs="Arial"/>
          <w:sz w:val="18"/>
          <w:lang w:val="ru-RU"/>
        </w:rPr>
        <w:t xml:space="preserve"> 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УТВЕРЖДАЮ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_____________________________________________________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(наименование должности лица, утверждающего документ;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_____________________________________________________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наименование органа, осуществляющего функции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и полномочия учредителя (учреждения)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___________________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___________________________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(подпись)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(расшифровка подписи)</w:t>
      </w:r>
    </w:p>
    <w:p w:rsidR="007B018E" w:rsidRPr="00016409" w:rsidRDefault="007B018E" w:rsidP="006E5B4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"__" ____________ 20__ г.</w:t>
      </w:r>
    </w:p>
    <w:p w:rsidR="007B018E" w:rsidRPr="00016409" w:rsidRDefault="007B018E" w:rsidP="001A05CF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016409" w:rsidRDefault="007B018E" w:rsidP="00CE068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СВЕДЕНИЯ</w:t>
      </w:r>
    </w:p>
    <w:p w:rsidR="007B018E" w:rsidRDefault="007B018E" w:rsidP="00CE068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ОБ ОПЕРАЦИЯХ С ЦЕЛЕВЫМИ СУБСИДИЯМИ, ПРЕДОСТАВЛЕННЫМИ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 xml:space="preserve">МУНИЦИПАЛЬНОМУ </w:t>
      </w:r>
    </w:p>
    <w:p w:rsidR="007B018E" w:rsidRPr="00016409" w:rsidRDefault="007B018E" w:rsidP="007E091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УЧРЕЖДЕНИЮ НА 20__ г.</w:t>
      </w:r>
    </w:p>
    <w:p w:rsidR="007B018E" w:rsidRPr="00016409" w:rsidRDefault="007B018E" w:rsidP="007E091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от "__" __________ 20__ г.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page" w:tblpX="10394" w:tblpY="92"/>
        <w:tblOverlap w:val="never"/>
        <w:tblW w:w="0" w:type="auto"/>
        <w:tblLook w:val="01E0"/>
      </w:tblPr>
      <w:tblGrid>
        <w:gridCol w:w="1098"/>
      </w:tblGrid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rPr>
          <w:trHeight w:val="326"/>
        </w:trPr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383</w:t>
            </w: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B018E" w:rsidTr="00D70C5F">
        <w:tc>
          <w:tcPr>
            <w:tcW w:w="109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D70C5F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Форма по ОКУД</w:t>
      </w:r>
    </w:p>
    <w:p w:rsidR="007B018E" w:rsidRPr="00016409" w:rsidRDefault="007B018E" w:rsidP="00A60072">
      <w:pPr>
        <w:tabs>
          <w:tab w:val="left" w:pos="6360"/>
        </w:tabs>
        <w:autoSpaceDE w:val="0"/>
        <w:autoSpaceDN w:val="0"/>
        <w:adjustRightInd w:val="0"/>
        <w:ind w:left="165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Муниципальное учре</w:t>
      </w:r>
      <w:r>
        <w:rPr>
          <w:rFonts w:ascii="Arial" w:hAnsi="Arial" w:cs="Arial"/>
          <w:sz w:val="18"/>
          <w:szCs w:val="18"/>
          <w:lang w:val="ru-RU"/>
        </w:rPr>
        <w:t xml:space="preserve">ждение ______________________ </w:t>
      </w:r>
      <w:r>
        <w:rPr>
          <w:rFonts w:ascii="Arial" w:hAnsi="Arial" w:cs="Arial"/>
          <w:sz w:val="18"/>
          <w:szCs w:val="18"/>
          <w:lang w:val="ru-RU"/>
        </w:rPr>
        <w:tab/>
      </w:r>
    </w:p>
    <w:p w:rsidR="007B018E" w:rsidRDefault="007B018E" w:rsidP="00A60072">
      <w:pPr>
        <w:tabs>
          <w:tab w:val="left" w:pos="6360"/>
        </w:tabs>
        <w:autoSpaceDE w:val="0"/>
        <w:autoSpaceDN w:val="0"/>
        <w:adjustRightInd w:val="0"/>
        <w:ind w:left="231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  <w:t>Дата</w:t>
      </w:r>
    </w:p>
    <w:p w:rsidR="007B018E" w:rsidRPr="00016409" w:rsidRDefault="007B018E" w:rsidP="00A60072">
      <w:pPr>
        <w:tabs>
          <w:tab w:val="left" w:pos="6360"/>
        </w:tabs>
        <w:autoSpaceDE w:val="0"/>
        <w:autoSpaceDN w:val="0"/>
        <w:adjustRightInd w:val="0"/>
        <w:ind w:left="231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ИНН/КПП </w:t>
      </w:r>
      <w:r>
        <w:rPr>
          <w:rFonts w:ascii="Arial" w:hAnsi="Arial" w:cs="Arial"/>
          <w:sz w:val="18"/>
          <w:szCs w:val="18"/>
          <w:lang w:val="ru-RU"/>
        </w:rPr>
        <w:tab/>
      </w:r>
    </w:p>
    <w:p w:rsidR="007B018E" w:rsidRPr="00016409" w:rsidRDefault="007B018E" w:rsidP="00A60072">
      <w:pPr>
        <w:tabs>
          <w:tab w:val="left" w:pos="6360"/>
        </w:tabs>
        <w:autoSpaceDE w:val="0"/>
        <w:autoSpaceDN w:val="0"/>
        <w:adjustRightInd w:val="0"/>
        <w:ind w:left="231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  <w:t>по ОКПО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Наименование бюджета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>______________</w:t>
      </w:r>
    </w:p>
    <w:p w:rsidR="007B018E" w:rsidRPr="00016409" w:rsidRDefault="007B018E" w:rsidP="00A60072">
      <w:pPr>
        <w:tabs>
          <w:tab w:val="left" w:pos="63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Наименование органа,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  <w:t>Дата предоставления</w:t>
      </w:r>
    </w:p>
    <w:p w:rsidR="007B018E" w:rsidRDefault="007B018E" w:rsidP="00D70C5F">
      <w:pPr>
        <w:tabs>
          <w:tab w:val="left" w:pos="63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осуществляющего функции</w:t>
      </w:r>
      <w:r>
        <w:rPr>
          <w:rFonts w:ascii="Arial" w:hAnsi="Arial" w:cs="Arial"/>
          <w:sz w:val="18"/>
          <w:szCs w:val="18"/>
          <w:lang w:val="ru-RU"/>
        </w:rPr>
        <w:t xml:space="preserve"> предыдущих </w:t>
      </w:r>
      <w:r>
        <w:rPr>
          <w:rFonts w:ascii="Arial" w:hAnsi="Arial" w:cs="Arial"/>
          <w:sz w:val="18"/>
          <w:szCs w:val="18"/>
          <w:lang w:val="ru-RU"/>
        </w:rPr>
        <w:tab/>
        <w:t>предыдущих сведений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и полномочия учредителя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>______________ по ОКТМО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Наименование органа,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осуществляющего ведение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>______________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лицевого счета</w:t>
      </w:r>
    </w:p>
    <w:p w:rsidR="007B018E" w:rsidRPr="00016409" w:rsidRDefault="007B018E" w:rsidP="00D70C5F">
      <w:pPr>
        <w:tabs>
          <w:tab w:val="left" w:pos="645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Единица измерения: руб. (с точностью до второго</w:t>
      </w:r>
      <w:r>
        <w:rPr>
          <w:rFonts w:ascii="Arial" w:hAnsi="Arial" w:cs="Arial"/>
          <w:sz w:val="18"/>
          <w:szCs w:val="18"/>
          <w:lang w:val="ru-RU"/>
        </w:rPr>
        <w:tab/>
        <w:t>Глава по БК</w:t>
      </w:r>
    </w:p>
    <w:p w:rsidR="007B018E" w:rsidRPr="00016409" w:rsidRDefault="007B018E" w:rsidP="00A60072">
      <w:pPr>
        <w:autoSpaceDE w:val="0"/>
        <w:autoSpaceDN w:val="0"/>
        <w:adjustRightInd w:val="0"/>
        <w:ind w:left="231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десятичного знака)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A60072">
      <w:pPr>
        <w:autoSpaceDE w:val="0"/>
        <w:autoSpaceDN w:val="0"/>
        <w:adjustRightInd w:val="0"/>
        <w:ind w:left="165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A60072">
      <w:pPr>
        <w:autoSpaceDE w:val="0"/>
        <w:autoSpaceDN w:val="0"/>
        <w:adjustRightInd w:val="0"/>
        <w:ind w:left="1650"/>
        <w:rPr>
          <w:rFonts w:ascii="Arial" w:hAnsi="Arial" w:cs="Arial"/>
          <w:sz w:val="18"/>
          <w:szCs w:val="18"/>
          <w:lang w:val="ru-RU"/>
        </w:rPr>
      </w:pPr>
    </w:p>
    <w:p w:rsidR="007B018E" w:rsidRPr="00016409" w:rsidRDefault="007B018E" w:rsidP="00D70C5F">
      <w:pPr>
        <w:tabs>
          <w:tab w:val="left" w:pos="6760"/>
        </w:tabs>
        <w:autoSpaceDE w:val="0"/>
        <w:autoSpaceDN w:val="0"/>
        <w:adjustRightInd w:val="0"/>
        <w:ind w:left="165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_________________________________</w:t>
      </w:r>
      <w:r>
        <w:rPr>
          <w:rFonts w:ascii="Arial" w:hAnsi="Arial" w:cs="Arial"/>
          <w:sz w:val="18"/>
          <w:szCs w:val="18"/>
          <w:lang w:val="ru-RU"/>
        </w:rPr>
        <w:tab/>
        <w:t>по ОКПО</w:t>
      </w:r>
    </w:p>
    <w:p w:rsidR="007B018E" w:rsidRPr="00016409" w:rsidRDefault="007B018E" w:rsidP="00A60072">
      <w:pPr>
        <w:autoSpaceDE w:val="0"/>
        <w:autoSpaceDN w:val="0"/>
        <w:adjustRightInd w:val="0"/>
        <w:ind w:left="165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016409">
        <w:rPr>
          <w:rFonts w:ascii="Arial" w:hAnsi="Arial" w:cs="Arial"/>
          <w:sz w:val="18"/>
          <w:szCs w:val="18"/>
          <w:lang w:val="ru-RU"/>
        </w:rPr>
        <w:t>(наименование иностранной валюты)</w:t>
      </w:r>
    </w:p>
    <w:p w:rsidR="007B018E" w:rsidRPr="00016409" w:rsidRDefault="007B018E" w:rsidP="00D70C5F">
      <w:pPr>
        <w:tabs>
          <w:tab w:val="left" w:pos="671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  <w:t xml:space="preserve">по ОКЕЙ 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D70C5F">
      <w:pPr>
        <w:tabs>
          <w:tab w:val="left" w:pos="67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  <w:t>по ОКВ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pPr w:leftFromText="180" w:rightFromText="180" w:vertAnchor="text" w:horzAnchor="page" w:tblpX="6654" w:tblpY="117"/>
        <w:tblW w:w="0" w:type="auto"/>
        <w:tblLook w:val="01E0"/>
      </w:tblPr>
      <w:tblGrid>
        <w:gridCol w:w="2308"/>
      </w:tblGrid>
      <w:tr w:rsidR="007B018E" w:rsidTr="00A60072">
        <w:tc>
          <w:tcPr>
            <w:tcW w:w="2308" w:type="dxa"/>
          </w:tcPr>
          <w:p w:rsidR="007B018E" w:rsidRDefault="007B018E" w:rsidP="00A600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Остаток средств на начало года 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  <w:sectPr w:rsidR="007B018E" w:rsidRPr="00016409" w:rsidSect="006E765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304"/>
        <w:gridCol w:w="1757"/>
        <w:gridCol w:w="1077"/>
        <w:gridCol w:w="850"/>
        <w:gridCol w:w="1020"/>
        <w:gridCol w:w="680"/>
        <w:gridCol w:w="907"/>
        <w:gridCol w:w="1587"/>
        <w:gridCol w:w="1161"/>
      </w:tblGrid>
      <w:tr w:rsidR="007B018E" w:rsidRPr="00016409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Наименование субсидии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Код субсидии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Код объекта ФАИП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016409">
              <w:rPr>
                <w:rFonts w:ascii="Arial" w:hAnsi="Arial" w:cs="Arial"/>
                <w:lang w:val="ru-RU"/>
              </w:rPr>
              <w:t>Суммы возврата дебиторской задолженности прошлых лет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Планируемые</w:t>
            </w:r>
          </w:p>
        </w:tc>
      </w:tr>
      <w:tr w:rsidR="007B018E" w:rsidRPr="0001640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сумма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поступления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выплаты</w:t>
            </w:r>
          </w:p>
        </w:tc>
      </w:tr>
      <w:tr w:rsidR="007B018E" w:rsidRPr="000164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10</w:t>
            </w:r>
          </w:p>
        </w:tc>
      </w:tr>
      <w:tr w:rsidR="007B018E" w:rsidRPr="000164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018E" w:rsidRPr="00016409">
        <w:tc>
          <w:tcPr>
            <w:tcW w:w="5895" w:type="dxa"/>
            <w:gridSpan w:val="4"/>
            <w:tcBorders>
              <w:top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6409">
              <w:rPr>
                <w:rFonts w:ascii="Arial" w:hAnsi="Arial" w:cs="Arial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8E" w:rsidRPr="00016409" w:rsidRDefault="007B018E" w:rsidP="001A0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227" w:tblpY="160"/>
        <w:tblW w:w="0" w:type="auto"/>
        <w:tblLook w:val="01E0"/>
      </w:tblPr>
      <w:tblGrid>
        <w:gridCol w:w="1648"/>
      </w:tblGrid>
      <w:tr w:rsidR="007B018E" w:rsidTr="00D70C5F">
        <w:tc>
          <w:tcPr>
            <w:tcW w:w="164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7B018E" w:rsidRPr="00D70C5F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D70C5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D70C5F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D70C5F">
        <w:rPr>
          <w:rFonts w:ascii="Arial" w:hAnsi="Arial" w:cs="Arial"/>
          <w:sz w:val="18"/>
          <w:szCs w:val="18"/>
          <w:lang w:val="ru-RU"/>
        </w:rPr>
        <w:t xml:space="preserve"> Номер страницы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D70C5F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pPr w:leftFromText="180" w:rightFromText="180" w:vertAnchor="text" w:horzAnchor="page" w:tblpX="3007" w:tblpY="75"/>
        <w:tblW w:w="0" w:type="auto"/>
        <w:tblLook w:val="01E0"/>
      </w:tblPr>
      <w:tblGrid>
        <w:gridCol w:w="1648"/>
      </w:tblGrid>
      <w:tr w:rsidR="007B018E" w:rsidTr="00D70C5F">
        <w:tc>
          <w:tcPr>
            <w:tcW w:w="1648" w:type="dxa"/>
          </w:tcPr>
          <w:p w:rsidR="007B018E" w:rsidRDefault="007B018E" w:rsidP="00D70C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7B018E" w:rsidRPr="00D70C5F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D70C5F">
        <w:rPr>
          <w:rFonts w:ascii="Arial" w:hAnsi="Arial" w:cs="Arial"/>
          <w:sz w:val="18"/>
          <w:szCs w:val="18"/>
          <w:lang w:val="ru-RU"/>
        </w:rPr>
        <w:t>Всего страниц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D70C5F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Pr="00D70C5F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D70C5F">
        <w:rPr>
          <w:rFonts w:ascii="Arial" w:hAnsi="Arial" w:cs="Arial"/>
          <w:sz w:val="18"/>
          <w:szCs w:val="18"/>
          <w:lang w:val="ru-RU"/>
        </w:rPr>
        <w:t xml:space="preserve">Руководитель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Pr="00D70C5F">
        <w:rPr>
          <w:rFonts w:ascii="Arial" w:hAnsi="Arial" w:cs="Arial"/>
          <w:sz w:val="18"/>
          <w:szCs w:val="18"/>
          <w:lang w:val="ru-RU"/>
        </w:rPr>
        <w:t xml:space="preserve">_________ </w:t>
      </w:r>
      <w:r>
        <w:rPr>
          <w:rFonts w:ascii="Arial" w:hAnsi="Arial" w:cs="Arial"/>
          <w:sz w:val="18"/>
          <w:szCs w:val="18"/>
          <w:lang w:val="ru-RU"/>
        </w:rPr>
        <w:tab/>
      </w:r>
      <w:r w:rsidRPr="00D70C5F">
        <w:rPr>
          <w:rFonts w:ascii="Arial" w:hAnsi="Arial" w:cs="Arial"/>
          <w:sz w:val="18"/>
          <w:szCs w:val="18"/>
          <w:lang w:val="ru-RU"/>
        </w:rPr>
        <w:t>_____________________</w:t>
      </w:r>
    </w:p>
    <w:p w:rsidR="007B018E" w:rsidRPr="00E16D83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D70C5F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Pr="00E16D83">
        <w:rPr>
          <w:rFonts w:ascii="Arial" w:hAnsi="Arial" w:cs="Arial"/>
          <w:sz w:val="18"/>
          <w:szCs w:val="18"/>
          <w:lang w:val="ru-RU"/>
        </w:rPr>
        <w:t xml:space="preserve">(подпись) </w:t>
      </w:r>
      <w:r>
        <w:rPr>
          <w:rFonts w:ascii="Arial" w:hAnsi="Arial" w:cs="Arial"/>
          <w:sz w:val="18"/>
          <w:szCs w:val="18"/>
          <w:lang w:val="ru-RU"/>
        </w:rPr>
        <w:tab/>
      </w:r>
      <w:r w:rsidRPr="00E16D83">
        <w:rPr>
          <w:rFonts w:ascii="Arial" w:hAnsi="Arial" w:cs="Arial"/>
          <w:sz w:val="18"/>
          <w:szCs w:val="18"/>
          <w:lang w:val="ru-RU"/>
        </w:rPr>
        <w:t>(расшифровка подписи)</w:t>
      </w:r>
    </w:p>
    <w:p w:rsidR="007B018E" w:rsidRPr="00E16D83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E16D83">
        <w:rPr>
          <w:rFonts w:ascii="Arial" w:hAnsi="Arial" w:cs="Arial"/>
          <w:sz w:val="18"/>
          <w:szCs w:val="18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page" w:tblpX="9057" w:tblpY="2"/>
        <w:tblOverlap w:val="never"/>
        <w:tblW w:w="0" w:type="auto"/>
        <w:tblLook w:val="01E0"/>
      </w:tblPr>
      <w:tblGrid>
        <w:gridCol w:w="7038"/>
      </w:tblGrid>
      <w:tr w:rsidR="007B018E" w:rsidTr="007A10F7">
        <w:trPr>
          <w:trHeight w:val="1434"/>
        </w:trPr>
        <w:tc>
          <w:tcPr>
            <w:tcW w:w="7038" w:type="dxa"/>
          </w:tcPr>
          <w:p w:rsidR="007B018E" w:rsidRDefault="007B018E" w:rsidP="007A10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A10F7">
              <w:rPr>
                <w:rFonts w:ascii="Arial" w:hAnsi="Arial" w:cs="Arial"/>
                <w:sz w:val="18"/>
                <w:szCs w:val="18"/>
                <w:lang w:val="ru-RU"/>
              </w:rPr>
              <w:t xml:space="preserve">ОТМЕТКА ОРГАНА, ОСУЩЕСТВЛЯЮЩЕГО ВЕДЕНИЕ </w:t>
            </w:r>
          </w:p>
          <w:p w:rsidR="007B018E" w:rsidRDefault="007B018E" w:rsidP="007A10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A10F7">
              <w:rPr>
                <w:rFonts w:ascii="Arial" w:hAnsi="Arial" w:cs="Arial"/>
                <w:sz w:val="18"/>
                <w:szCs w:val="18"/>
                <w:lang w:val="ru-RU"/>
              </w:rPr>
              <w:t xml:space="preserve">ЛИЦЕВОГО СЧЕТА, </w:t>
            </w:r>
          </w:p>
          <w:p w:rsidR="007B018E" w:rsidRDefault="007B018E" w:rsidP="007A10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A10F7">
              <w:rPr>
                <w:rFonts w:ascii="Arial" w:hAnsi="Arial" w:cs="Arial"/>
                <w:sz w:val="18"/>
                <w:szCs w:val="18"/>
                <w:lang w:val="ru-RU"/>
              </w:rPr>
              <w:t>О ПРИНЯТИИ НАСТОЯЩИХ СВЕДЕНИЙ</w:t>
            </w:r>
          </w:p>
          <w:p w:rsidR="007B018E" w:rsidRDefault="007B018E" w:rsidP="007A10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Ответственный исполнитель ________ ________ ____________ ____________</w:t>
            </w:r>
          </w:p>
          <w:p w:rsidR="007B018E" w:rsidRPr="007A10F7" w:rsidRDefault="007B018E" w:rsidP="007A10F7">
            <w:pPr>
              <w:autoSpaceDE w:val="0"/>
              <w:autoSpaceDN w:val="0"/>
              <w:adjustRightInd w:val="0"/>
              <w:ind w:left="231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ab/>
              <w:t>(</w:t>
            </w:r>
            <w:r w:rsidRPr="007A10F7">
              <w:rPr>
                <w:rFonts w:ascii="Arial" w:hAnsi="Arial" w:cs="Arial"/>
                <w:sz w:val="16"/>
                <w:szCs w:val="16"/>
                <w:lang w:val="ru-RU"/>
              </w:rPr>
              <w:t>должность) (подпись) (расшифровка (телефон)</w:t>
            </w:r>
          </w:p>
          <w:p w:rsidR="007B018E" w:rsidRDefault="007B018E" w:rsidP="007A10F7">
            <w:pPr>
              <w:tabs>
                <w:tab w:val="left" w:pos="2510"/>
              </w:tabs>
              <w:ind w:left="46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10F7">
              <w:rPr>
                <w:rFonts w:ascii="Arial" w:hAnsi="Arial" w:cs="Arial"/>
                <w:sz w:val="16"/>
                <w:szCs w:val="16"/>
                <w:lang w:val="ru-RU"/>
              </w:rPr>
              <w:t>Подписи)</w:t>
            </w:r>
          </w:p>
          <w:p w:rsidR="007B018E" w:rsidRPr="007A10F7" w:rsidRDefault="007B018E" w:rsidP="007A10F7">
            <w:pPr>
              <w:tabs>
                <w:tab w:val="left" w:pos="251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«____» _________________ 20 __ г.</w:t>
            </w:r>
          </w:p>
        </w:tc>
      </w:tr>
    </w:tbl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Руководитель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финансово-экономической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службы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Pr="00016409">
        <w:rPr>
          <w:rFonts w:ascii="Arial" w:hAnsi="Arial" w:cs="Arial"/>
          <w:sz w:val="18"/>
          <w:szCs w:val="18"/>
          <w:lang w:val="ru-RU"/>
        </w:rPr>
        <w:t>_________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 w:rsidRPr="00016409">
        <w:rPr>
          <w:rFonts w:ascii="Arial" w:hAnsi="Arial" w:cs="Arial"/>
          <w:sz w:val="18"/>
          <w:szCs w:val="18"/>
          <w:lang w:val="ru-RU"/>
        </w:rPr>
        <w:t>_____________________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 w:rsidRPr="00016409">
        <w:rPr>
          <w:rFonts w:ascii="Arial" w:hAnsi="Arial" w:cs="Arial"/>
          <w:sz w:val="18"/>
          <w:szCs w:val="18"/>
          <w:lang w:val="ru-RU"/>
        </w:rPr>
        <w:t>(подпись)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 w:rsidRPr="00016409">
        <w:rPr>
          <w:rFonts w:ascii="Arial" w:hAnsi="Arial" w:cs="Arial"/>
          <w:sz w:val="18"/>
          <w:szCs w:val="18"/>
          <w:lang w:val="ru-RU"/>
        </w:rPr>
        <w:t>(расшифровка подписи)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Ответственный</w:t>
      </w:r>
    </w:p>
    <w:p w:rsidR="007B018E" w:rsidRPr="00016409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016409">
        <w:rPr>
          <w:rFonts w:ascii="Arial" w:hAnsi="Arial" w:cs="Arial"/>
          <w:sz w:val="18"/>
          <w:szCs w:val="18"/>
          <w:lang w:val="ru-RU"/>
        </w:rPr>
        <w:t>исполнитель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>___________ ________ _______________ ____________</w:t>
      </w:r>
    </w:p>
    <w:p w:rsidR="007B018E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 xml:space="preserve">  (должность) (подпись) (расшифровка </w:t>
      </w:r>
      <w:r>
        <w:rPr>
          <w:rFonts w:ascii="Arial" w:hAnsi="Arial" w:cs="Arial"/>
          <w:sz w:val="18"/>
          <w:szCs w:val="18"/>
          <w:lang w:val="ru-RU"/>
        </w:rPr>
        <w:tab/>
        <w:t>(телефон)</w:t>
      </w:r>
    </w:p>
    <w:p w:rsidR="007B018E" w:rsidRPr="00E16D83" w:rsidRDefault="007B018E" w:rsidP="00E16D83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Подписи)</w:t>
      </w:r>
    </w:p>
    <w:p w:rsidR="007B018E" w:rsidRPr="00E16D83" w:rsidRDefault="007B018E" w:rsidP="001A05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E16D83">
        <w:rPr>
          <w:rFonts w:ascii="Arial" w:hAnsi="Arial" w:cs="Arial"/>
          <w:sz w:val="18"/>
          <w:szCs w:val="18"/>
          <w:lang w:val="ru-RU"/>
        </w:rPr>
        <w:t>"__" _______________ 20__ г.</w:t>
      </w:r>
    </w:p>
    <w:p w:rsidR="007B018E" w:rsidRPr="00E16D83" w:rsidRDefault="007B018E">
      <w:pPr>
        <w:rPr>
          <w:rFonts w:ascii="Arial" w:hAnsi="Arial" w:cs="Arial"/>
          <w:lang w:val="ru-RU"/>
        </w:rPr>
      </w:pPr>
    </w:p>
    <w:sectPr w:rsidR="007B018E" w:rsidRPr="00E16D83" w:rsidSect="001A05CF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4EE"/>
    <w:rsid w:val="000061B3"/>
    <w:rsid w:val="00016409"/>
    <w:rsid w:val="0002115D"/>
    <w:rsid w:val="000A5CC3"/>
    <w:rsid w:val="000F607B"/>
    <w:rsid w:val="00192817"/>
    <w:rsid w:val="001A05CF"/>
    <w:rsid w:val="00216F68"/>
    <w:rsid w:val="002863B1"/>
    <w:rsid w:val="00297BA6"/>
    <w:rsid w:val="002B0A81"/>
    <w:rsid w:val="002C6144"/>
    <w:rsid w:val="0034657A"/>
    <w:rsid w:val="003604EE"/>
    <w:rsid w:val="00366EFC"/>
    <w:rsid w:val="003940FF"/>
    <w:rsid w:val="003B602B"/>
    <w:rsid w:val="003F020C"/>
    <w:rsid w:val="00425DB0"/>
    <w:rsid w:val="00445799"/>
    <w:rsid w:val="00447090"/>
    <w:rsid w:val="006518D1"/>
    <w:rsid w:val="006E490D"/>
    <w:rsid w:val="006E5B4F"/>
    <w:rsid w:val="006E7653"/>
    <w:rsid w:val="00767063"/>
    <w:rsid w:val="007A10F7"/>
    <w:rsid w:val="007B018E"/>
    <w:rsid w:val="007E0916"/>
    <w:rsid w:val="008216B5"/>
    <w:rsid w:val="00847174"/>
    <w:rsid w:val="00870281"/>
    <w:rsid w:val="008D3594"/>
    <w:rsid w:val="00947898"/>
    <w:rsid w:val="0096413E"/>
    <w:rsid w:val="00A31296"/>
    <w:rsid w:val="00A60072"/>
    <w:rsid w:val="00A9727E"/>
    <w:rsid w:val="00B33842"/>
    <w:rsid w:val="00B863BB"/>
    <w:rsid w:val="00BC2CA0"/>
    <w:rsid w:val="00BD3B7B"/>
    <w:rsid w:val="00BF200D"/>
    <w:rsid w:val="00C112DA"/>
    <w:rsid w:val="00C52CF2"/>
    <w:rsid w:val="00CD66C0"/>
    <w:rsid w:val="00CE068F"/>
    <w:rsid w:val="00D07A6B"/>
    <w:rsid w:val="00D227E6"/>
    <w:rsid w:val="00D70C5F"/>
    <w:rsid w:val="00DF293D"/>
    <w:rsid w:val="00E002F2"/>
    <w:rsid w:val="00E06335"/>
    <w:rsid w:val="00E16D83"/>
    <w:rsid w:val="00E1730A"/>
    <w:rsid w:val="00E34984"/>
    <w:rsid w:val="00E71FF5"/>
    <w:rsid w:val="00EA327E"/>
    <w:rsid w:val="00ED32FC"/>
    <w:rsid w:val="00EE6D51"/>
    <w:rsid w:val="00F26309"/>
    <w:rsid w:val="00F64C69"/>
    <w:rsid w:val="00FB28AC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F29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29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29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29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29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29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F29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29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9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29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293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93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293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293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293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293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F293D"/>
    <w:rPr>
      <w:rFonts w:ascii="Cambria" w:hAnsi="Cambria" w:cs="Times New Roman"/>
    </w:rPr>
  </w:style>
  <w:style w:type="paragraph" w:customStyle="1" w:styleId="ConsPlusNormal">
    <w:name w:val="ConsPlusNormal"/>
    <w:uiPriority w:val="99"/>
    <w:rsid w:val="003604EE"/>
    <w:pPr>
      <w:widowControl w:val="0"/>
      <w:autoSpaceDE w:val="0"/>
      <w:autoSpaceDN w:val="0"/>
      <w:spacing w:line="276" w:lineRule="auto"/>
    </w:pPr>
    <w:rPr>
      <w:rFonts w:cs="Calibri"/>
      <w:szCs w:val="20"/>
      <w:lang w:val="en-US"/>
    </w:rPr>
  </w:style>
  <w:style w:type="paragraph" w:customStyle="1" w:styleId="ConsPlusNonformat">
    <w:name w:val="ConsPlusNonformat"/>
    <w:uiPriority w:val="99"/>
    <w:rsid w:val="003604EE"/>
    <w:pPr>
      <w:widowControl w:val="0"/>
      <w:autoSpaceDE w:val="0"/>
      <w:autoSpaceDN w:val="0"/>
      <w:spacing w:line="276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3604EE"/>
    <w:pPr>
      <w:widowControl w:val="0"/>
      <w:autoSpaceDE w:val="0"/>
      <w:autoSpaceDN w:val="0"/>
      <w:spacing w:line="276" w:lineRule="auto"/>
    </w:pPr>
    <w:rPr>
      <w:rFonts w:cs="Calibri"/>
      <w:b/>
      <w:szCs w:val="20"/>
      <w:lang w:val="en-US"/>
    </w:rPr>
  </w:style>
  <w:style w:type="paragraph" w:customStyle="1" w:styleId="ConsPlusCell">
    <w:name w:val="ConsPlusCell"/>
    <w:uiPriority w:val="99"/>
    <w:rsid w:val="003604EE"/>
    <w:pPr>
      <w:widowControl w:val="0"/>
      <w:autoSpaceDE w:val="0"/>
      <w:autoSpaceDN w:val="0"/>
      <w:spacing w:line="276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DocList">
    <w:name w:val="ConsPlusDocList"/>
    <w:uiPriority w:val="99"/>
    <w:rsid w:val="003604EE"/>
    <w:pPr>
      <w:widowControl w:val="0"/>
      <w:autoSpaceDE w:val="0"/>
      <w:autoSpaceDN w:val="0"/>
      <w:spacing w:line="276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3604EE"/>
    <w:pPr>
      <w:widowControl w:val="0"/>
      <w:autoSpaceDE w:val="0"/>
      <w:autoSpaceDN w:val="0"/>
      <w:spacing w:line="276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JurTerm">
    <w:name w:val="ConsPlusJurTerm"/>
    <w:uiPriority w:val="99"/>
    <w:rsid w:val="003604EE"/>
    <w:pPr>
      <w:widowControl w:val="0"/>
      <w:autoSpaceDE w:val="0"/>
      <w:autoSpaceDN w:val="0"/>
      <w:spacing w:line="276" w:lineRule="auto"/>
    </w:pPr>
    <w:rPr>
      <w:rFonts w:ascii="Tahoma" w:hAnsi="Tahoma" w:cs="Tahoma"/>
      <w:sz w:val="26"/>
      <w:szCs w:val="20"/>
      <w:lang w:val="en-US"/>
    </w:rPr>
  </w:style>
  <w:style w:type="paragraph" w:customStyle="1" w:styleId="ConsPlusTextList">
    <w:name w:val="ConsPlusTextList"/>
    <w:uiPriority w:val="99"/>
    <w:rsid w:val="003604EE"/>
    <w:pPr>
      <w:widowControl w:val="0"/>
      <w:autoSpaceDE w:val="0"/>
      <w:autoSpaceDN w:val="0"/>
      <w:spacing w:line="276" w:lineRule="auto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basedOn w:val="Normal"/>
    <w:uiPriority w:val="99"/>
    <w:qFormat/>
    <w:rsid w:val="00DF293D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6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C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DF2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F293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F293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293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F29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F293D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DF29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F293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F293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F29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F293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F293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F293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F293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F293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F293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F293D"/>
    <w:pPr>
      <w:outlineLvl w:val="9"/>
    </w:pPr>
  </w:style>
  <w:style w:type="table" w:styleId="TableGrid">
    <w:name w:val="Table Grid"/>
    <w:basedOn w:val="TableNormal"/>
    <w:uiPriority w:val="99"/>
    <w:locked/>
    <w:rsid w:val="00CE0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8884D5D465BA50E3892B3C2F5C7369E6D630BDP4T5C" TargetMode="External"/><Relationship Id="rId13" Type="http://schemas.openxmlformats.org/officeDocument/2006/relationships/hyperlink" Target="consultantplus://offline/ref=A46E2258A516910DA4FE8884D5D465BA50E389293C285C7369E6D630BD45C4F6A5926B4E946BP8TAC" TargetMode="External"/><Relationship Id="rId18" Type="http://schemas.openxmlformats.org/officeDocument/2006/relationships/hyperlink" Target="consultantplus://offline/ref=A46E2258A516910DA4FE8884D5D465BA50E389293C285C7369E6D630BD45C4F6A5926B4E946BP8T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9316DAA60A76E973F544D0C9CD327B8DF1813208FF8F3A435DEF1571YCh3D" TargetMode="External"/><Relationship Id="rId7" Type="http://schemas.openxmlformats.org/officeDocument/2006/relationships/hyperlink" Target="consultantplus://offline/ref=A46E2258A516910DA4FE9689C3B83AB551E8D624332F552D31B98D6DEA4CCEA1PET2C" TargetMode="External"/><Relationship Id="rId12" Type="http://schemas.openxmlformats.org/officeDocument/2006/relationships/hyperlink" Target="consultantplus://offline/ref=A46E2258A516910DA4FE8884D5D465BA50E3892B3C2F5C7369E6D630BDP4T5C" TargetMode="External"/><Relationship Id="rId17" Type="http://schemas.openxmlformats.org/officeDocument/2006/relationships/hyperlink" Target="consultantplus://offline/ref=8938DDDD98ACC93C3E96F18ACF4E1FF84AE1A3369AADA457CF371C474FDC9A7E1C25F575525DfFk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6E2258A516910DA4FE8884D5D465BA50E3892B3C2F5C7369E6D630BD45C4F6A5926B4C956F8DB6P1T3C" TargetMode="External"/><Relationship Id="rId20" Type="http://schemas.openxmlformats.org/officeDocument/2006/relationships/hyperlink" Target="consultantplus://offline/ref=559316DAA60A76E973F544D0C9CD327B8DF1813208F38F3A435DEF1571YCh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8884D5D465BA50E38E2A3D2E5C7369E6D630BDP4T5C" TargetMode="External"/><Relationship Id="rId11" Type="http://schemas.openxmlformats.org/officeDocument/2006/relationships/hyperlink" Target="consultantplus://offline/ref=A46E2258A516910DA4FE8884D5D465BA50E3892B3C235C7369E6D630BDP4T5C" TargetMode="External"/><Relationship Id="rId5" Type="http://schemas.openxmlformats.org/officeDocument/2006/relationships/hyperlink" Target="consultantplus://offline/ref=A46E2258A516910DA4FE8884D5D465BA50E389283C285C7369E6D630BD45C4F6A5926B4C956F8EB0P1TEC" TargetMode="External"/><Relationship Id="rId15" Type="http://schemas.openxmlformats.org/officeDocument/2006/relationships/hyperlink" Target="consultantplus://offline/ref=A46E2258A516910DA4FE8884D5D465BA50E3892B3C235C7369E6D630BDP4T5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6E2258A516910DA4FE8884D5D465BA50E3892B3C2F5C7369E6D630BDP4T5C" TargetMode="External"/><Relationship Id="rId19" Type="http://schemas.openxmlformats.org/officeDocument/2006/relationships/hyperlink" Target="consultantplus://offline/ref=559316DAA60A76E973F544D0C9CD327B8DF1813008F48F3A435DEF1571C38A460FBC3BFCEF5EY7h0D" TargetMode="External"/><Relationship Id="rId4" Type="http://schemas.openxmlformats.org/officeDocument/2006/relationships/hyperlink" Target="consultantplus://offline/ref=A46E2258A516910DA4FE8884D5D465BA50E3892A3B2E5C7369E6D630BD45C4F6A5926B4E9DP6TAC" TargetMode="External"/><Relationship Id="rId9" Type="http://schemas.openxmlformats.org/officeDocument/2006/relationships/hyperlink" Target="consultantplus://offline/ref=A46E2258A516910DA4FE8884D5D465BA50E3892B3C235C7369E6D630BDP4T5C" TargetMode="External"/><Relationship Id="rId14" Type="http://schemas.openxmlformats.org/officeDocument/2006/relationships/hyperlink" Target="consultantplus://offline/ref=A46E2258A516910DA4FE8884D5D465BA50E389293C285C7369E6D630BD45C4F6A5926B4E946BP8T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29</Pages>
  <Words>7696</Words>
  <Characters>-32766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Кравченко Наталья</dc:creator>
  <cp:keywords/>
  <dc:description/>
  <cp:lastModifiedBy>User</cp:lastModifiedBy>
  <cp:revision>5</cp:revision>
  <cp:lastPrinted>2017-02-02T06:44:00Z</cp:lastPrinted>
  <dcterms:created xsi:type="dcterms:W3CDTF">2017-01-31T07:59:00Z</dcterms:created>
  <dcterms:modified xsi:type="dcterms:W3CDTF">2017-02-07T06:59:00Z</dcterms:modified>
</cp:coreProperties>
</file>