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CA" w:rsidRPr="00FC709E" w:rsidRDefault="008B6BCA" w:rsidP="00E52C81">
      <w:pPr>
        <w:pStyle w:val="aa"/>
        <w:rPr>
          <w:b w:val="0"/>
          <w:bCs w:val="0"/>
          <w:sz w:val="28"/>
          <w:szCs w:val="28"/>
          <w:lang w:eastAsia="ar-SA"/>
        </w:rPr>
      </w:pPr>
      <w:r w:rsidRPr="00FC709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АДМИНИСТРАЦИЯ</w:t>
      </w:r>
      <w:r w:rsidRPr="00FC709E">
        <w:rPr>
          <w:b w:val="0"/>
          <w:bCs w:val="0"/>
          <w:sz w:val="28"/>
          <w:szCs w:val="28"/>
          <w:lang w:eastAsia="ar-SA"/>
        </w:rPr>
        <w:t xml:space="preserve"> СЕМЕННИКОВСКОГО СЕЛЬСОВЕТА</w:t>
      </w:r>
    </w:p>
    <w:p w:rsidR="008B6BCA" w:rsidRPr="004D4D96" w:rsidRDefault="008B6BCA" w:rsidP="004D4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D4D96">
        <w:rPr>
          <w:rFonts w:ascii="Times New Roman" w:hAnsi="Times New Roman" w:cs="Times New Roman"/>
          <w:sz w:val="28"/>
          <w:szCs w:val="28"/>
          <w:lang w:eastAsia="ar-SA"/>
        </w:rPr>
        <w:t>КРАСНОЯРСКОГО КРАЯ ЕРМАКОВСКОГО РАЙОНА</w:t>
      </w:r>
    </w:p>
    <w:p w:rsidR="008B6BCA" w:rsidRPr="004D4D96" w:rsidRDefault="008B6BCA" w:rsidP="004D4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6BCA" w:rsidRPr="004D4D96" w:rsidRDefault="008B6BCA" w:rsidP="004D4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6BCA" w:rsidRPr="004D4D96" w:rsidRDefault="008B6BCA" w:rsidP="004D4D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6BCA" w:rsidRPr="004D4D96" w:rsidRDefault="008B6BCA" w:rsidP="004D4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D4D96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8B6BCA" w:rsidRPr="004D4D96" w:rsidRDefault="008B6BCA" w:rsidP="004D4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B6BCA" w:rsidRPr="004D4D96" w:rsidRDefault="008B6BCA" w:rsidP="004D4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B6BCA" w:rsidRPr="004D4D96" w:rsidRDefault="008B6BCA" w:rsidP="004D4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B6BCA" w:rsidRPr="004D4D96" w:rsidRDefault="008B6BCA" w:rsidP="004D4D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29.07.2016</w:t>
      </w:r>
      <w:r w:rsidRPr="004D4D96">
        <w:rPr>
          <w:rFonts w:ascii="Times New Roman" w:hAnsi="Times New Roman" w:cs="Times New Roman"/>
          <w:sz w:val="28"/>
          <w:szCs w:val="28"/>
          <w:lang w:eastAsia="ar-SA"/>
        </w:rPr>
        <w:t xml:space="preserve"> г.             </w:t>
      </w:r>
      <w:r w:rsidRPr="004D4D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с. </w:t>
      </w:r>
      <w:proofErr w:type="spellStart"/>
      <w:r w:rsidRPr="004D4D96">
        <w:rPr>
          <w:rFonts w:ascii="Times New Roman" w:hAnsi="Times New Roman" w:cs="Times New Roman"/>
          <w:sz w:val="28"/>
          <w:szCs w:val="28"/>
          <w:lang w:eastAsia="ar-SA"/>
        </w:rPr>
        <w:t>Семенниково</w:t>
      </w:r>
      <w:proofErr w:type="spellEnd"/>
      <w:r w:rsidRPr="004D4D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№ 52</w:t>
      </w:r>
      <w:r w:rsidRPr="004D4D9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4D4D96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</w:p>
    <w:p w:rsidR="008B6BCA" w:rsidRDefault="008B6BCA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Default="008B6BCA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Default="008B6BCA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</w:t>
      </w:r>
    </w:p>
    <w:p w:rsidR="008B6BCA" w:rsidRDefault="008B6BCA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закупаемым органом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6BCA" w:rsidRDefault="008B6BCA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</w:p>
    <w:p w:rsidR="008B6BCA" w:rsidRDefault="008B6BCA" w:rsidP="005C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подведомственным</w:t>
      </w:r>
      <w:proofErr w:type="gramEnd"/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6BCA" w:rsidRDefault="008B6BCA" w:rsidP="005C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отдельным </w:t>
      </w:r>
    </w:p>
    <w:p w:rsidR="008B6BCA" w:rsidRDefault="008B6BCA" w:rsidP="005C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видам товаров, работ, услуг (в том числе </w:t>
      </w:r>
      <w:proofErr w:type="gramEnd"/>
    </w:p>
    <w:p w:rsidR="008B6BCA" w:rsidRPr="003D41EC" w:rsidRDefault="008B6BCA" w:rsidP="005C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>предельные цены товаров, работ, услуг)</w:t>
      </w:r>
    </w:p>
    <w:p w:rsidR="008B6BCA" w:rsidRDefault="008B6BCA" w:rsidP="003D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D41EC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2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02.09.2015 № 926 «Об утверждении общих правил определения требований закупаемых заказчиками отдельных видам товаров, работ, услуг (в том числе предельных цен товаров, работ, услуг)»,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Ермаковского</w:t>
      </w:r>
      <w:proofErr w:type="gramEnd"/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22.12.2015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899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-п «Об утверждении требований к 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 w:eastAsia="ru-RU"/>
        </w:rPr>
        <w:t>Ермаковского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, содержанию указанных актов и обеспечению их исполнения», руководствуясь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ёй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Ермаковского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, ПОСТАНОВЛЯЮ</w:t>
      </w:r>
      <w:r w:rsidRPr="003D4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Pr="003D41EC" w:rsidRDefault="008B6BCA" w:rsidP="007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1. Утвердить Правила опред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еления требований к закупаемым органом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и подведомственным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 согласно Приложению.</w:t>
      </w:r>
    </w:p>
    <w:p w:rsidR="008B6BCA" w:rsidRPr="009142B6" w:rsidRDefault="008B6BCA" w:rsidP="0091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Органу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срок до 1 сентября</w:t>
      </w:r>
      <w:r w:rsidRPr="003D4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2016 года разработать и утвер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дить требования к закупаемым им и подведомственным бюджетным учреждением</w:t>
      </w:r>
      <w:r w:rsidRPr="003D4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отдельным </w:t>
      </w:r>
      <w:r w:rsidRPr="003D4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видам товаров, работ, услуг (в том числе предельные цены товаров, работ, услуг) в соответствии с </w:t>
      </w:r>
      <w:hyperlink w:anchor="P31" w:history="1">
        <w:r w:rsidRPr="003D41E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3D4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утвержденными настоящим постановлением.</w:t>
      </w:r>
    </w:p>
    <w:p w:rsidR="008B6BCA" w:rsidRPr="002116BB" w:rsidRDefault="008B6BCA" w:rsidP="00211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3D41E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данного постановления оставляю за собой.</w:t>
      </w:r>
    </w:p>
    <w:p w:rsidR="008B6BCA" w:rsidRPr="003D41EC" w:rsidRDefault="008B6BCA" w:rsidP="003D41EC">
      <w:pPr>
        <w:tabs>
          <w:tab w:val="left" w:pos="10348"/>
          <w:tab w:val="left" w:pos="1049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подписания и применяется к правоотношениям, возникшим  </w:t>
      </w:r>
      <w:r w:rsidRPr="003D41EC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2016 года.</w:t>
      </w:r>
    </w:p>
    <w:p w:rsidR="008B6BCA" w:rsidRPr="003D41EC" w:rsidRDefault="008B6BCA" w:rsidP="003D41EC">
      <w:pPr>
        <w:tabs>
          <w:tab w:val="left" w:pos="10348"/>
          <w:tab w:val="left" w:pos="1049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Pr="003D41EC" w:rsidRDefault="008B6BCA" w:rsidP="003D41EC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B6BCA" w:rsidRPr="003D41EC" w:rsidRDefault="008B6BCA" w:rsidP="003D41EC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B6BCA" w:rsidRPr="003D41EC" w:rsidRDefault="008B6BCA" w:rsidP="003D41EC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B6BCA" w:rsidRDefault="008B6BCA" w:rsidP="005A210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B6BCA" w:rsidRPr="003D41EC" w:rsidRDefault="008B6BCA" w:rsidP="005A21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А.П. Маликов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8B6BCA" w:rsidRPr="003D41EC" w:rsidRDefault="008B6BCA" w:rsidP="003D41E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6BCA" w:rsidRPr="003D41EC" w:rsidRDefault="008B6BCA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 29.07.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 № 52-п</w:t>
      </w:r>
    </w:p>
    <w:p w:rsidR="008B6BCA" w:rsidRPr="003D41EC" w:rsidRDefault="008B6BCA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Pr="003D41EC" w:rsidRDefault="008B6BCA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Pr="003D41EC" w:rsidRDefault="008B6BCA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Pr="003D41EC" w:rsidRDefault="008B6BCA" w:rsidP="003D41E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Pr="003D41EC" w:rsidRDefault="008B6BCA" w:rsidP="00192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закупаемым 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и подведомственным бюджетным учреждением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отдельным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видам товаров, работ, услуг (в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8B6BCA" w:rsidRPr="003D41EC" w:rsidRDefault="008B6BCA" w:rsidP="003D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определения требований к закупаемым</w:t>
      </w:r>
      <w:r w:rsidRPr="001817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и подведомственным бюджетным учреждением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отдельным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видам товаров, работ, услуг (в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2. Органы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</w:t>
      </w:r>
      <w:r w:rsidRPr="003D41EC">
        <w:rPr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утверждают определенные в соответствии с настоящими Правилами требования к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купаемым ими и подведомственным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ему бюджетным учреждением</w:t>
      </w:r>
      <w:r w:rsidRPr="003D41EC">
        <w:rPr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Ведомственный перечень составляется по форме согласно </w:t>
      </w:r>
      <w:hyperlink w:anchor="P86" w:history="1">
        <w:r w:rsidRPr="003D41EC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3D41EC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обязательный перечень).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3D41EC">
        <w:rPr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51"/>
      <w:bookmarkEnd w:id="0"/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условии, если средняя арифметическая сумма значений следующих критериев превышает 20 процентов: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а) доля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и подведомственным бюджетным учреждением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на приобретение отдельного вида товаров, работ, услуг для обеспечения муниципальных  нужд за отчетный финансовый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в общем объеме расходов этого органа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и подведомственным бюджетным учреждением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на приобретение товаров, работ, услуг за отчетный финансовый год;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б) доля контрактов органа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и подведомственным бюджетным учреждением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отдельным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общем количестве контрактов этого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Pr="008B4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и подведомственным бюджетным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товаров, работ, услуг, заключенных в отчетном финансовом году.</w:t>
      </w:r>
      <w:proofErr w:type="gramEnd"/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3D41EC">
          <w:rPr>
            <w:rFonts w:ascii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объему осуществляемых 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и подведомственным бюджетным учреждением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закупок.</w:t>
      </w:r>
      <w:proofErr w:type="gramEnd"/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>5. В целях формирован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ведомственного перечня орган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3D41EC">
          <w:rPr>
            <w:rFonts w:ascii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Орган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при формировании ведомственного перечня вправе включить в него дополнительно: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3D41EC">
          <w:rPr>
            <w:rFonts w:ascii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3D41EC">
          <w:rPr>
            <w:rFonts w:ascii="Times New Roman" w:hAnsi="Times New Roman" w:cs="Times New Roman"/>
            <w:sz w:val="28"/>
            <w:szCs w:val="28"/>
            <w:lang w:eastAsia="ru-RU"/>
          </w:rPr>
          <w:t>приложения № 1</w:t>
        </w:r>
      </w:hyperlink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B6BCA" w:rsidRPr="003D41EC" w:rsidRDefault="008B6BCA" w:rsidP="003D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41EC">
        <w:rPr>
          <w:rFonts w:ascii="Times New Roman" w:hAnsi="Times New Roman" w:cs="Times New Roman"/>
          <w:sz w:val="28"/>
          <w:szCs w:val="28"/>
          <w:lang w:eastAsia="ru-RU"/>
        </w:rPr>
        <w:t>а) с учетом категорий и (или) групп должностей работников</w:t>
      </w:r>
      <w:r w:rsidRPr="005A0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, если затраты на их приобретение в соответствии с </w:t>
      </w:r>
      <w:hyperlink r:id="rId7" w:history="1">
        <w:r w:rsidRPr="003D41EC">
          <w:rPr>
            <w:rFonts w:ascii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и подведомственным бюджетным учреждением, утвержденным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"Об утверждении Правил</w:t>
      </w:r>
      <w:r w:rsidRPr="003D41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» (далее - Правила</w:t>
      </w:r>
      <w:proofErr w:type="gramEnd"/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нормативных затрат), определяются с учетом категорий и (или) групп должностей работников;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твующего решения органом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3D41EC">
          <w:rPr>
            <w:rFonts w:ascii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1EC">
        <w:rPr>
          <w:rFonts w:ascii="Times New Roman" w:hAnsi="Times New Roman" w:cs="Times New Roman"/>
          <w:sz w:val="28"/>
          <w:szCs w:val="28"/>
          <w:lang w:eastAsia="ru-RU"/>
        </w:rPr>
        <w:t>9. Предельные цены товаров,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, услуг устанавливаются органом</w:t>
      </w:r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Семенниковского</w:t>
      </w:r>
      <w:proofErr w:type="spellEnd"/>
      <w:r w:rsidRPr="003D41E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Pr="003D41EC" w:rsidRDefault="008B6BCA" w:rsidP="003D41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</w:p>
    <w:p w:rsidR="008B6BCA" w:rsidRPr="003D41EC" w:rsidRDefault="008B6BCA" w:rsidP="003D41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8B6BCA" w:rsidRPr="003D41EC" w:rsidSect="003C286E">
          <w:footerReference w:type="default" r:id="rId9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B6BCA" w:rsidRPr="003D41EC" w:rsidRDefault="008B6BCA" w:rsidP="003D41E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D41EC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8B6BCA" w:rsidRPr="003D41EC" w:rsidRDefault="008B6BCA" w:rsidP="003D41EC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 w:cs="Times New Roman"/>
          <w:lang w:eastAsia="ru-RU"/>
        </w:rPr>
      </w:pPr>
      <w:r w:rsidRPr="003D41EC">
        <w:rPr>
          <w:rFonts w:ascii="Times New Roman" w:hAnsi="Times New Roman" w:cs="Times New Roman"/>
          <w:lang w:eastAsia="ru-RU"/>
        </w:rPr>
        <w:t>К правилам опред</w:t>
      </w:r>
      <w:r>
        <w:rPr>
          <w:rFonts w:ascii="Times New Roman" w:hAnsi="Times New Roman" w:cs="Times New Roman"/>
          <w:lang w:eastAsia="ru-RU"/>
        </w:rPr>
        <w:t xml:space="preserve">еления требований к закупаемым </w:t>
      </w:r>
      <w:r w:rsidRPr="00F84527">
        <w:rPr>
          <w:rFonts w:ascii="Times New Roman" w:hAnsi="Times New Roman" w:cs="Times New Roman"/>
          <w:lang w:eastAsia="ru-RU"/>
        </w:rPr>
        <w:t xml:space="preserve">органом местного самоуправления </w:t>
      </w:r>
      <w:proofErr w:type="spellStart"/>
      <w:r w:rsidRPr="00F84527">
        <w:rPr>
          <w:rFonts w:ascii="Times New Roman" w:hAnsi="Times New Roman" w:cs="Times New Roman"/>
          <w:lang w:eastAsia="ru-RU"/>
        </w:rPr>
        <w:t>Семенниковского</w:t>
      </w:r>
      <w:proofErr w:type="spellEnd"/>
      <w:r w:rsidRPr="00F84527">
        <w:rPr>
          <w:rFonts w:ascii="Times New Roman" w:hAnsi="Times New Roman" w:cs="Times New Roman"/>
          <w:lang w:eastAsia="ru-RU"/>
        </w:rPr>
        <w:t xml:space="preserve">  сельсовета и подведомственным бюджетным учреждением отдельным видам товаров, работ, услуг (в том числе предельные цены товаров, работ, услуг)</w:t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B6BCA" w:rsidRPr="003D41EC" w:rsidRDefault="008B6BCA" w:rsidP="003D41E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D41EC">
        <w:rPr>
          <w:rFonts w:ascii="Times New Roman" w:hAnsi="Times New Roman" w:cs="Times New Roman"/>
          <w:lang w:eastAsia="ru-RU"/>
        </w:rPr>
        <w:t>(форма)</w:t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1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1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отдельных видов товаров, работ, услуг, их потребительские свойства (в том числе качество)</w:t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1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иные характеристики (в том числе предельные цены товаров, работ, услуг) к ним</w:t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D41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</w:t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D41EC">
        <w:rPr>
          <w:rFonts w:ascii="Times New Roman" w:hAnsi="Times New Roman" w:cs="Times New Roman"/>
          <w:sz w:val="18"/>
          <w:szCs w:val="18"/>
          <w:lang w:eastAsia="ru-RU"/>
        </w:rPr>
        <w:t>(наименование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органа местного самоуправления</w:t>
      </w:r>
      <w:r w:rsidRPr="003D41EC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59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942"/>
        <w:gridCol w:w="1093"/>
        <w:gridCol w:w="426"/>
        <w:gridCol w:w="528"/>
        <w:gridCol w:w="1031"/>
        <w:gridCol w:w="105"/>
        <w:gridCol w:w="1313"/>
        <w:gridCol w:w="519"/>
        <w:gridCol w:w="2457"/>
        <w:gridCol w:w="2551"/>
      </w:tblGrid>
      <w:tr w:rsidR="008B6BCA" w:rsidRPr="002F46EE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рганом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Семенниковского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еристикам, утвержденные органом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Семенниковского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</w:tr>
      <w:tr w:rsidR="008B6BCA" w:rsidRPr="002F46EE">
        <w:trPr>
          <w:trHeight w:val="40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утвержденной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функциональное назначение*</w:t>
            </w:r>
          </w:p>
        </w:tc>
      </w:tr>
      <w:tr w:rsidR="008B6BCA" w:rsidRPr="002F46EE"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5E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1" w:name="Par105"/>
            <w:bookmarkEnd w:id="1"/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требований к закупаемым органом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Семенниковского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подведомственн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ым бюджетным учреждением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8B6BCA" w:rsidRPr="002F46EE">
        <w:trPr>
          <w:trHeight w:val="1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BCA" w:rsidRPr="002F46EE">
        <w:tc>
          <w:tcPr>
            <w:tcW w:w="15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2" w:name="Par117"/>
            <w:bookmarkEnd w:id="2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Дополнительный перечень отдельных видов товаров, раб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от, услуг, определенный органом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Семенниковского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</w:tr>
      <w:tr w:rsidR="008B6BCA" w:rsidRPr="002F46E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B6BCA" w:rsidRPr="002F46E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B6BCA" w:rsidRPr="002F46E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BCA" w:rsidRPr="003D41EC" w:rsidRDefault="008B6BCA" w:rsidP="003D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8B6BCA" w:rsidRPr="003D41EC" w:rsidRDefault="008B6BCA" w:rsidP="003D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B6BCA" w:rsidRPr="003D41EC" w:rsidRDefault="008B6BCA" w:rsidP="003D41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bookmarkStart w:id="3" w:name="Par153"/>
      <w:bookmarkEnd w:id="3"/>
      <w:r w:rsidRPr="003D41EC">
        <w:rPr>
          <w:rFonts w:ascii="Times New Roman" w:hAnsi="Times New Roman" w:cs="Times New Roman"/>
          <w:sz w:val="18"/>
          <w:szCs w:val="18"/>
          <w:lang w:eastAsia="ru-RU"/>
        </w:rPr>
        <w:t>*Указывается 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8B6BCA" w:rsidRPr="003D41EC" w:rsidRDefault="008B6BCA" w:rsidP="003D41E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3D41EC">
        <w:rPr>
          <w:rFonts w:ascii="Times New Roman" w:hAnsi="Times New Roman" w:cs="Times New Roman"/>
          <w:sz w:val="18"/>
          <w:szCs w:val="18"/>
          <w:lang w:eastAsia="ru-RU"/>
        </w:rPr>
        <w:br w:type="page"/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41EC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8B6BCA" w:rsidRPr="003D41EC" w:rsidRDefault="008B6BCA" w:rsidP="00BA05C7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 w:cs="Times New Roman"/>
          <w:lang w:eastAsia="ru-RU"/>
        </w:rPr>
      </w:pPr>
      <w:r w:rsidRPr="003D41EC">
        <w:rPr>
          <w:rFonts w:ascii="Times New Roman" w:hAnsi="Times New Roman" w:cs="Times New Roman"/>
          <w:lang w:eastAsia="ru-RU"/>
        </w:rPr>
        <w:t>К правилам опред</w:t>
      </w:r>
      <w:r>
        <w:rPr>
          <w:rFonts w:ascii="Times New Roman" w:hAnsi="Times New Roman" w:cs="Times New Roman"/>
          <w:lang w:eastAsia="ru-RU"/>
        </w:rPr>
        <w:t xml:space="preserve">еления требований к закупаемым </w:t>
      </w:r>
      <w:r w:rsidRPr="00F84527">
        <w:rPr>
          <w:rFonts w:ascii="Times New Roman" w:hAnsi="Times New Roman" w:cs="Times New Roman"/>
          <w:lang w:eastAsia="ru-RU"/>
        </w:rPr>
        <w:t xml:space="preserve">органом местного самоуправления </w:t>
      </w:r>
      <w:proofErr w:type="spellStart"/>
      <w:r w:rsidRPr="00F84527">
        <w:rPr>
          <w:rFonts w:ascii="Times New Roman" w:hAnsi="Times New Roman" w:cs="Times New Roman"/>
          <w:lang w:eastAsia="ru-RU"/>
        </w:rPr>
        <w:t>Семенниковского</w:t>
      </w:r>
      <w:proofErr w:type="spellEnd"/>
      <w:r w:rsidRPr="00F84527">
        <w:rPr>
          <w:rFonts w:ascii="Times New Roman" w:hAnsi="Times New Roman" w:cs="Times New Roman"/>
          <w:lang w:eastAsia="ru-RU"/>
        </w:rPr>
        <w:t xml:space="preserve">  сельсовета и подведомственным бюджетным учреждением отдельным видам товаров, работ, услуг (в том числе предельные цены товаров, работ, услуг)</w:t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8B6BCA" w:rsidRPr="003D41EC" w:rsidRDefault="008B6BCA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6BCA" w:rsidRPr="003D41EC" w:rsidRDefault="008B6BCA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1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Обязательный перечень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</w:p>
    <w:p w:rsidR="008B6BCA" w:rsidRPr="003D41EC" w:rsidRDefault="008B6BCA" w:rsidP="003D41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17"/>
        <w:gridCol w:w="1039"/>
        <w:gridCol w:w="3235"/>
        <w:gridCol w:w="3688"/>
        <w:gridCol w:w="1067"/>
        <w:gridCol w:w="1909"/>
        <w:gridCol w:w="2023"/>
        <w:gridCol w:w="1946"/>
      </w:tblGrid>
      <w:tr w:rsidR="008B6BCA" w:rsidRPr="002F46EE" w:rsidTr="001569E8">
        <w:trPr>
          <w:cantSplit/>
          <w:trHeight w:val="119"/>
        </w:trPr>
        <w:tc>
          <w:tcPr>
            <w:tcW w:w="616" w:type="dxa"/>
            <w:gridSpan w:val="2"/>
            <w:vMerge w:val="restart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39" w:type="dxa"/>
            <w:vMerge w:val="restart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3235" w:type="dxa"/>
            <w:vMerge w:val="restart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товара, работы, услуг</w:t>
            </w:r>
          </w:p>
        </w:tc>
        <w:tc>
          <w:tcPr>
            <w:tcW w:w="10633" w:type="dxa"/>
            <w:gridSpan w:val="5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B6BCA" w:rsidRPr="002F46EE" w:rsidTr="001569E8">
        <w:trPr>
          <w:cantSplit/>
          <w:trHeight w:val="119"/>
        </w:trPr>
        <w:tc>
          <w:tcPr>
            <w:tcW w:w="616" w:type="dxa"/>
            <w:gridSpan w:val="2"/>
            <w:vMerge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976" w:type="dxa"/>
            <w:gridSpan w:val="2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2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8B6BCA" w:rsidRPr="002F46EE" w:rsidTr="001569E8">
        <w:trPr>
          <w:cantSplit/>
          <w:trHeight w:val="119"/>
        </w:trPr>
        <w:tc>
          <w:tcPr>
            <w:tcW w:w="616" w:type="dxa"/>
            <w:gridSpan w:val="2"/>
            <w:vMerge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909" w:type="dxa"/>
            <w:vMerge w:val="restart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8B6BCA" w:rsidRPr="003D41EC" w:rsidRDefault="008B6BC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Должности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муниципальных органах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Семенниковского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</w:tr>
      <w:tr w:rsidR="00A15B4E" w:rsidRPr="002F46EE" w:rsidTr="001569E8">
        <w:trPr>
          <w:cantSplit/>
          <w:trHeight w:val="741"/>
        </w:trPr>
        <w:tc>
          <w:tcPr>
            <w:tcW w:w="616" w:type="dxa"/>
            <w:gridSpan w:val="2"/>
            <w:vMerge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муниципального органа</w:t>
            </w:r>
          </w:p>
        </w:tc>
        <w:tc>
          <w:tcPr>
            <w:tcW w:w="1946" w:type="dxa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категории «специалисты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A15B4E" w:rsidRPr="002F46EE" w:rsidTr="001569E8">
        <w:trPr>
          <w:cantSplit/>
          <w:trHeight w:val="119"/>
        </w:trPr>
        <w:tc>
          <w:tcPr>
            <w:tcW w:w="616" w:type="dxa"/>
            <w:gridSpan w:val="2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5" w:type="dxa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8" w:type="dxa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9" w:type="dxa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3" w:type="dxa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6" w:type="dxa"/>
            <w:vAlign w:val="center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49"/>
        </w:trPr>
        <w:tc>
          <w:tcPr>
            <w:tcW w:w="616" w:type="dxa"/>
            <w:gridSpan w:val="2"/>
            <w:vMerge w:val="restart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39" w:type="dxa"/>
            <w:vMerge w:val="restart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3235" w:type="dxa"/>
            <w:vMerge w:val="restart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ноутбуки, планшетные компьютеры</w:t>
            </w: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97731E">
            <w:pPr>
              <w:autoSpaceDE w:val="0"/>
              <w:autoSpaceDN w:val="0"/>
              <w:spacing w:after="0" w:line="240" w:lineRule="auto"/>
              <w:ind w:left="-67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97731E">
            <w:pPr>
              <w:autoSpaceDE w:val="0"/>
              <w:autoSpaceDN w:val="0"/>
              <w:spacing w:after="0" w:line="240" w:lineRule="auto"/>
              <w:ind w:left="-67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73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97731E">
            <w:pPr>
              <w:autoSpaceDE w:val="0"/>
              <w:autoSpaceDN w:val="0"/>
              <w:spacing w:after="0" w:line="240" w:lineRule="auto"/>
              <w:ind w:left="-679"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97731E">
            <w:pPr>
              <w:autoSpaceDE w:val="0"/>
              <w:autoSpaceDN w:val="0"/>
              <w:spacing w:after="0" w:line="240" w:lineRule="auto"/>
              <w:ind w:left="-679" w:firstLine="28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Wi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Fi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Bluetooth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поддержка 3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UMTS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95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195"/>
        </w:trPr>
        <w:tc>
          <w:tcPr>
            <w:tcW w:w="616" w:type="dxa"/>
            <w:gridSpan w:val="2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5B4E" w:rsidRPr="002F46EE" w:rsidTr="001569E8">
        <w:trPr>
          <w:cantSplit/>
          <w:trHeight w:val="379"/>
        </w:trPr>
        <w:tc>
          <w:tcPr>
            <w:tcW w:w="599" w:type="dxa"/>
            <w:vMerge w:val="restart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56" w:type="dxa"/>
            <w:gridSpan w:val="2"/>
            <w:vMerge w:val="restart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30.12.15</w:t>
            </w:r>
          </w:p>
        </w:tc>
        <w:tc>
          <w:tcPr>
            <w:tcW w:w="3235" w:type="dxa"/>
            <w:vMerge w:val="restart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содержащие в одном корпусе одно или два из следующих устрой</w:t>
            </w: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 дл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688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Тип (моноблок/системный блок и монитор)</w:t>
            </w:r>
          </w:p>
        </w:tc>
        <w:tc>
          <w:tcPr>
            <w:tcW w:w="1067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A15B4E" w:rsidRPr="003D41EC" w:rsidRDefault="00A15B4E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15F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11515F" w:rsidRPr="003D41EC" w:rsidRDefault="0011515F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11515F" w:rsidRPr="003D41EC" w:rsidRDefault="0011515F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11515F" w:rsidRPr="003D41EC" w:rsidRDefault="0011515F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11515F" w:rsidRPr="003D41EC" w:rsidRDefault="0011515F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1067" w:type="dxa"/>
          </w:tcPr>
          <w:p w:rsidR="0011515F" w:rsidRPr="003D41EC" w:rsidRDefault="0011515F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11515F" w:rsidRPr="003D41EC" w:rsidRDefault="0011515F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11515F" w:rsidRPr="003D41EC" w:rsidRDefault="0011515F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11515F" w:rsidRPr="003D41EC" w:rsidRDefault="0011515F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1A03D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1A03D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8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29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86"/>
        </w:trPr>
        <w:tc>
          <w:tcPr>
            <w:tcW w:w="599" w:type="dxa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6" w:type="dxa"/>
            <w:gridSpan w:val="2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3235" w:type="dxa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 печати (струйный/</w:t>
            </w: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лазерный-для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принтера/многофункционального устройства)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83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50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94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83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283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50"/>
        </w:trPr>
        <w:tc>
          <w:tcPr>
            <w:tcW w:w="599" w:type="dxa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1056" w:type="dxa"/>
            <w:gridSpan w:val="2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3235" w:type="dxa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устройства (телефон/смартфон)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Поддерживаемые стандарты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SIM-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модулей и интерфейсов (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Wi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Fi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Bluetooth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USB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GPS</w:t>
            </w: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569E8" w:rsidRPr="003D41EC" w:rsidRDefault="001569E8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4" w:name="_GoBack"/>
            <w:bookmarkEnd w:id="4"/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годового владения оборудованием (включая договоры технической поддержки, сервисные договоры) из расчета одного абонента (одну единицу трафика) в течение всего срока службы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220" w:rsidRPr="002F46EE" w:rsidTr="001569E8">
        <w:trPr>
          <w:cantSplit/>
          <w:trHeight w:val="145"/>
        </w:trPr>
        <w:tc>
          <w:tcPr>
            <w:tcW w:w="599" w:type="dxa"/>
            <w:vMerge w:val="restart"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6" w:type="dxa"/>
            <w:gridSpan w:val="2"/>
            <w:vMerge w:val="restart"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3235" w:type="dxa"/>
            <w:vMerge w:val="restart"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3688" w:type="dxa"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067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220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067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220" w:rsidRPr="002F46EE" w:rsidTr="001569E8">
        <w:trPr>
          <w:cantSplit/>
          <w:trHeight w:val="145"/>
        </w:trPr>
        <w:tc>
          <w:tcPr>
            <w:tcW w:w="599" w:type="dxa"/>
            <w:vMerge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6E5220" w:rsidRPr="003D41EC" w:rsidRDefault="006E5220" w:rsidP="00013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067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6E5220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95"/>
        </w:trPr>
        <w:tc>
          <w:tcPr>
            <w:tcW w:w="599" w:type="dxa"/>
            <w:vMerge w:val="restart"/>
          </w:tcPr>
          <w:p w:rsidR="005A326A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056" w:type="dxa"/>
            <w:gridSpan w:val="2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3235" w:type="dxa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9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</w:t>
            </w: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искусственная кожа, возможные значения: мебельный (искусственный) мех, искусственная замша  (микрофибра), ткань, нетканые материалы</w:t>
            </w:r>
          </w:p>
        </w:tc>
        <w:tc>
          <w:tcPr>
            <w:tcW w:w="1946" w:type="dxa"/>
          </w:tcPr>
          <w:p w:rsidR="005A326A" w:rsidRPr="003D41EC" w:rsidRDefault="005A326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</w:t>
            </w: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искусственная кожа, возможные значения: мебельный (искусственный) мех, искусственная замша  (микрофибра), ткань, нетканые материалы</w:t>
            </w:r>
          </w:p>
        </w:tc>
      </w:tr>
      <w:tr w:rsidR="005A326A" w:rsidRPr="002F46EE" w:rsidTr="001569E8">
        <w:trPr>
          <w:cantSplit/>
          <w:trHeight w:val="195"/>
        </w:trPr>
        <w:tc>
          <w:tcPr>
            <w:tcW w:w="599" w:type="dxa"/>
            <w:vMerge w:val="restart"/>
          </w:tcPr>
          <w:p w:rsidR="005A326A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56" w:type="dxa"/>
            <w:gridSpan w:val="2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3235" w:type="dxa"/>
            <w:vMerge w:val="restart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древесина хвойных и </w:t>
            </w:r>
            <w:proofErr w:type="spell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6" w:type="dxa"/>
          </w:tcPr>
          <w:p w:rsidR="005A326A" w:rsidRPr="003D41EC" w:rsidRDefault="005A326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древесина хвойных и </w:t>
            </w:r>
            <w:proofErr w:type="spell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</w:tr>
      <w:tr w:rsidR="005A326A" w:rsidRPr="002F46EE" w:rsidTr="001569E8">
        <w:trPr>
          <w:cantSplit/>
          <w:trHeight w:val="195"/>
        </w:trPr>
        <w:tc>
          <w:tcPr>
            <w:tcW w:w="599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vMerge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</w:t>
            </w: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</w:t>
            </w:r>
            <w:proofErr w:type="gram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A326A" w:rsidRPr="002F46EE" w:rsidTr="001569E8">
        <w:trPr>
          <w:cantSplit/>
          <w:trHeight w:val="195"/>
        </w:trPr>
        <w:tc>
          <w:tcPr>
            <w:tcW w:w="599" w:type="dxa"/>
          </w:tcPr>
          <w:p w:rsidR="005A326A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A326A"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6" w:type="dxa"/>
            <w:gridSpan w:val="2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3235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26A" w:rsidRPr="002F46EE" w:rsidTr="001569E8">
        <w:trPr>
          <w:cantSplit/>
          <w:trHeight w:val="195"/>
        </w:trPr>
        <w:tc>
          <w:tcPr>
            <w:tcW w:w="599" w:type="dxa"/>
          </w:tcPr>
          <w:p w:rsidR="005A326A" w:rsidRPr="003D41EC" w:rsidRDefault="006E5220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A326A"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6" w:type="dxa"/>
            <w:gridSpan w:val="2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3235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88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1067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древесина хвойных и </w:t>
            </w:r>
            <w:proofErr w:type="spell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946" w:type="dxa"/>
          </w:tcPr>
          <w:p w:rsidR="005A326A" w:rsidRPr="003D41EC" w:rsidRDefault="005A326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значение: древесина хвойных и </w:t>
            </w:r>
            <w:proofErr w:type="spellStart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3D41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B6BCA" w:rsidRPr="003D41EC" w:rsidRDefault="008B6BCA" w:rsidP="003D41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BCA" w:rsidRPr="003D41EC" w:rsidRDefault="008B6BCA" w:rsidP="003D41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BCA" w:rsidRDefault="008B6BCA"/>
    <w:sectPr w:rsidR="008B6BCA" w:rsidSect="00C4189E">
      <w:pgSz w:w="16838" w:h="11906" w:orient="landscape" w:code="9"/>
      <w:pgMar w:top="851" w:right="53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63" w:rsidRDefault="00E17F63" w:rsidP="003D41EC">
      <w:pPr>
        <w:spacing w:after="0" w:line="240" w:lineRule="auto"/>
      </w:pPr>
      <w:r>
        <w:separator/>
      </w:r>
    </w:p>
  </w:endnote>
  <w:endnote w:type="continuationSeparator" w:id="0">
    <w:p w:rsidR="00E17F63" w:rsidRDefault="00E17F63" w:rsidP="003D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CA" w:rsidRDefault="00E17F6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9E8">
      <w:rPr>
        <w:noProof/>
      </w:rPr>
      <w:t>9</w:t>
    </w:r>
    <w:r>
      <w:rPr>
        <w:noProof/>
      </w:rPr>
      <w:fldChar w:fldCharType="end"/>
    </w:r>
  </w:p>
  <w:p w:rsidR="008B6BCA" w:rsidRDefault="008B6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63" w:rsidRDefault="00E17F63" w:rsidP="003D41EC">
      <w:pPr>
        <w:spacing w:after="0" w:line="240" w:lineRule="auto"/>
      </w:pPr>
      <w:r>
        <w:separator/>
      </w:r>
    </w:p>
  </w:footnote>
  <w:footnote w:type="continuationSeparator" w:id="0">
    <w:p w:rsidR="00E17F63" w:rsidRDefault="00E17F63" w:rsidP="003D41EC">
      <w:pPr>
        <w:spacing w:after="0" w:line="240" w:lineRule="auto"/>
      </w:pPr>
      <w:r>
        <w:continuationSeparator/>
      </w:r>
    </w:p>
  </w:footnote>
  <w:footnote w:id="1">
    <w:p w:rsidR="008B6BCA" w:rsidRDefault="008B6BCA" w:rsidP="003D41EC">
      <w:pPr>
        <w:pStyle w:val="a3"/>
      </w:pPr>
      <w:r>
        <w:rPr>
          <w:rStyle w:val="a7"/>
        </w:rPr>
        <w:footnoteRef/>
      </w:r>
      <w:r>
        <w:t xml:space="preserve"> Значения характеристик товаров, работ, услуг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</w:footnote>
  <w:footnote w:id="2">
    <w:p w:rsidR="005A326A" w:rsidRDefault="005A326A" w:rsidP="003D41EC">
      <w:pPr>
        <w:pStyle w:val="a3"/>
      </w:pPr>
      <w:r>
        <w:rPr>
          <w:rStyle w:val="a7"/>
        </w:rPr>
        <w:footnoteRef/>
      </w:r>
      <w:r>
        <w:rPr>
          <w:sz w:val="18"/>
          <w:szCs w:val="18"/>
        </w:rPr>
        <w:t xml:space="preserve">Значения характеристик (в том числе предельные цены) по графам 8 и 9 при формировании ведомственного перечня предусматриваются по решению руководителя муниципального органа </w:t>
      </w:r>
      <w:r w:rsidRPr="000C3B62">
        <w:rPr>
          <w:sz w:val="18"/>
          <w:szCs w:val="18"/>
        </w:rPr>
        <w:t>при наличии служебной необходимости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1EC"/>
    <w:rsid w:val="0000728B"/>
    <w:rsid w:val="000072F4"/>
    <w:rsid w:val="00045B66"/>
    <w:rsid w:val="00046036"/>
    <w:rsid w:val="000852A2"/>
    <w:rsid w:val="000870AA"/>
    <w:rsid w:val="000A1871"/>
    <w:rsid w:val="000A5FB9"/>
    <w:rsid w:val="000C3B62"/>
    <w:rsid w:val="000F38A6"/>
    <w:rsid w:val="00107BE8"/>
    <w:rsid w:val="0011515F"/>
    <w:rsid w:val="001277B8"/>
    <w:rsid w:val="001455A9"/>
    <w:rsid w:val="001500EA"/>
    <w:rsid w:val="00153574"/>
    <w:rsid w:val="001569E8"/>
    <w:rsid w:val="001622EB"/>
    <w:rsid w:val="00167536"/>
    <w:rsid w:val="00170DA2"/>
    <w:rsid w:val="0017302B"/>
    <w:rsid w:val="001817AF"/>
    <w:rsid w:val="0019066E"/>
    <w:rsid w:val="00192E9B"/>
    <w:rsid w:val="001A03D0"/>
    <w:rsid w:val="00206D8D"/>
    <w:rsid w:val="002116BB"/>
    <w:rsid w:val="002333F7"/>
    <w:rsid w:val="00236EB1"/>
    <w:rsid w:val="00241921"/>
    <w:rsid w:val="002572A5"/>
    <w:rsid w:val="00292AFB"/>
    <w:rsid w:val="002942A1"/>
    <w:rsid w:val="002F26FE"/>
    <w:rsid w:val="002F46EE"/>
    <w:rsid w:val="00346998"/>
    <w:rsid w:val="00371884"/>
    <w:rsid w:val="0037487F"/>
    <w:rsid w:val="003C286E"/>
    <w:rsid w:val="003D41EC"/>
    <w:rsid w:val="0040635D"/>
    <w:rsid w:val="00480457"/>
    <w:rsid w:val="0049019F"/>
    <w:rsid w:val="004B07AD"/>
    <w:rsid w:val="004D4D96"/>
    <w:rsid w:val="004E074D"/>
    <w:rsid w:val="004F0FF1"/>
    <w:rsid w:val="00555D2F"/>
    <w:rsid w:val="005608A9"/>
    <w:rsid w:val="00573A5F"/>
    <w:rsid w:val="00581D98"/>
    <w:rsid w:val="005A0634"/>
    <w:rsid w:val="005A2103"/>
    <w:rsid w:val="005A326A"/>
    <w:rsid w:val="005B39E6"/>
    <w:rsid w:val="005C19AF"/>
    <w:rsid w:val="005C2770"/>
    <w:rsid w:val="005C2CB1"/>
    <w:rsid w:val="005D6CE0"/>
    <w:rsid w:val="005E12AF"/>
    <w:rsid w:val="005E5B61"/>
    <w:rsid w:val="005E6BD2"/>
    <w:rsid w:val="0064366D"/>
    <w:rsid w:val="006B3EAF"/>
    <w:rsid w:val="006E5220"/>
    <w:rsid w:val="0072289C"/>
    <w:rsid w:val="0074338B"/>
    <w:rsid w:val="00752930"/>
    <w:rsid w:val="00764FE4"/>
    <w:rsid w:val="00796E80"/>
    <w:rsid w:val="007C2830"/>
    <w:rsid w:val="0081128E"/>
    <w:rsid w:val="00816EDA"/>
    <w:rsid w:val="008252E5"/>
    <w:rsid w:val="00853769"/>
    <w:rsid w:val="0085559A"/>
    <w:rsid w:val="00880A58"/>
    <w:rsid w:val="00883984"/>
    <w:rsid w:val="00887627"/>
    <w:rsid w:val="008B4981"/>
    <w:rsid w:val="008B6BCA"/>
    <w:rsid w:val="008D3CC1"/>
    <w:rsid w:val="008F1864"/>
    <w:rsid w:val="008F72E3"/>
    <w:rsid w:val="00900B5E"/>
    <w:rsid w:val="009142B6"/>
    <w:rsid w:val="00915A8D"/>
    <w:rsid w:val="00950379"/>
    <w:rsid w:val="0097731E"/>
    <w:rsid w:val="0098011F"/>
    <w:rsid w:val="00996312"/>
    <w:rsid w:val="009E71A3"/>
    <w:rsid w:val="00A15B4E"/>
    <w:rsid w:val="00A231ED"/>
    <w:rsid w:val="00A43833"/>
    <w:rsid w:val="00A57209"/>
    <w:rsid w:val="00A806A4"/>
    <w:rsid w:val="00A92C2C"/>
    <w:rsid w:val="00AA345A"/>
    <w:rsid w:val="00AA51FA"/>
    <w:rsid w:val="00AB6438"/>
    <w:rsid w:val="00AE3FD9"/>
    <w:rsid w:val="00B03324"/>
    <w:rsid w:val="00B33795"/>
    <w:rsid w:val="00B95DA2"/>
    <w:rsid w:val="00B9744E"/>
    <w:rsid w:val="00BA05C7"/>
    <w:rsid w:val="00BC459B"/>
    <w:rsid w:val="00C106B1"/>
    <w:rsid w:val="00C317F4"/>
    <w:rsid w:val="00C371ED"/>
    <w:rsid w:val="00C4189E"/>
    <w:rsid w:val="00C54456"/>
    <w:rsid w:val="00C707DD"/>
    <w:rsid w:val="00C76B42"/>
    <w:rsid w:val="00CC0514"/>
    <w:rsid w:val="00CD23B9"/>
    <w:rsid w:val="00CF4792"/>
    <w:rsid w:val="00D1539A"/>
    <w:rsid w:val="00D17E65"/>
    <w:rsid w:val="00D3457B"/>
    <w:rsid w:val="00DA5B31"/>
    <w:rsid w:val="00E17F63"/>
    <w:rsid w:val="00E3174A"/>
    <w:rsid w:val="00E52C81"/>
    <w:rsid w:val="00E7037C"/>
    <w:rsid w:val="00EA7FFC"/>
    <w:rsid w:val="00EC3053"/>
    <w:rsid w:val="00EE2833"/>
    <w:rsid w:val="00EF32F1"/>
    <w:rsid w:val="00F36508"/>
    <w:rsid w:val="00F42A47"/>
    <w:rsid w:val="00F460D9"/>
    <w:rsid w:val="00F60D96"/>
    <w:rsid w:val="00F629A5"/>
    <w:rsid w:val="00F84527"/>
    <w:rsid w:val="00F9525E"/>
    <w:rsid w:val="00F97433"/>
    <w:rsid w:val="00FB79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D41E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3D41EC"/>
    <w:rPr>
      <w:sz w:val="20"/>
      <w:szCs w:val="20"/>
    </w:rPr>
  </w:style>
  <w:style w:type="paragraph" w:styleId="a5">
    <w:name w:val="footer"/>
    <w:basedOn w:val="a"/>
    <w:link w:val="a6"/>
    <w:uiPriority w:val="99"/>
    <w:rsid w:val="003D41E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D41E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D41EC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15357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5357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99"/>
    <w:qFormat/>
    <w:locked/>
    <w:rsid w:val="00E52C81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52C8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header"/>
    <w:basedOn w:val="a"/>
    <w:link w:val="ad"/>
    <w:uiPriority w:val="99"/>
    <w:rsid w:val="009773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773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9E45D428750B11FB0D777C28C3F6824547D3C0E14DB24712D669C1YED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0B9E45D428750B11FB0D777C28C3F6824A41D5CBE64DB24712D669C1EF208C2CBA9BE1F31963C9YAD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2452</Words>
  <Characters>13978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buh</cp:lastModifiedBy>
  <cp:revision>150</cp:revision>
  <cp:lastPrinted>2016-02-09T04:00:00Z</cp:lastPrinted>
  <dcterms:created xsi:type="dcterms:W3CDTF">2016-01-27T06:42:00Z</dcterms:created>
  <dcterms:modified xsi:type="dcterms:W3CDTF">2016-08-08T04:03:00Z</dcterms:modified>
</cp:coreProperties>
</file>